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bmp" ContentType="image/bmp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A4CA8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14:paraId="58BB9AA1">
      <w:pPr>
        <w:spacing w:before="312" w:beforeLines="100" w:line="24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隔热检查计算书</w:t>
      </w:r>
    </w:p>
    <w:p w14:paraId="3027E4E9">
      <w:pPr>
        <w:spacing w:before="312" w:beforeLines="100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hint="eastAsia" w:ascii="宋体" w:hAnsi="宋体"/>
          <w:bCs/>
          <w:sz w:val="44"/>
          <w:szCs w:val="44"/>
        </w:rPr>
        <w:t>公共建筑</w:t>
      </w:r>
      <w:bookmarkEnd w:id="1"/>
    </w:p>
    <w:p w14:paraId="058590FF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054EC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70182BA6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A4F752A">
            <w:pPr>
              <w:pStyle w:val="13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>
              <w:rPr>
                <w:rFonts w:ascii="宋体" w:hAnsi="宋体"/>
                <w:sz w:val="21"/>
                <w:szCs w:val="21"/>
              </w:rPr>
              <w:t>江永县G538线塔山服务区建设项目-综合服务楼工程</w:t>
            </w:r>
            <w:bookmarkEnd w:id="2"/>
          </w:p>
        </w:tc>
      </w:tr>
      <w:tr w14:paraId="3960ED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96E6EE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5CA1770C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湖南-永州</w:t>
            </w:r>
            <w:bookmarkEnd w:id="3"/>
          </w:p>
        </w:tc>
      </w:tr>
      <w:tr w14:paraId="327049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6753EA3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AF0C988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14:paraId="00EB38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8CD721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C9E5337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r>
              <w:t>江永县公路建设养护中心</w:t>
            </w:r>
            <w:bookmarkEnd w:id="5"/>
          </w:p>
        </w:tc>
      </w:tr>
      <w:tr w14:paraId="347DE0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AEA1A90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209FEB9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r>
              <w:t>永州市永南建筑设计院有限公司</w:t>
            </w:r>
            <w:bookmarkEnd w:id="6"/>
          </w:p>
        </w:tc>
      </w:tr>
      <w:tr w14:paraId="42AD0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480A679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52347D0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01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06</w:t>
            </w:r>
            <w:r>
              <w:rPr>
                <w:rFonts w:hint="eastAsia" w:ascii="宋体" w:hAnsi="宋体"/>
                <w:szCs w:val="21"/>
              </w:rPr>
              <w:t>日</w:t>
            </w:r>
            <w:bookmarkEnd w:id="7"/>
          </w:p>
        </w:tc>
      </w:tr>
    </w:tbl>
    <w:p w14:paraId="027F7661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drawing>
          <wp:inline distT="0" distB="0" distL="0" distR="0">
            <wp:extent cx="1514475" cy="151447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62" w:name="_GoBack"/>
      <w:bookmarkEnd w:id="62"/>
    </w:p>
    <w:p w14:paraId="7215DECF">
      <w:pPr>
        <w:spacing w:line="240" w:lineRule="atLeast"/>
        <w:jc w:val="center"/>
        <w:rPr>
          <w:rFonts w:ascii="宋体" w:hAnsi="宋体"/>
        </w:rPr>
      </w:pPr>
    </w:p>
    <w:p w14:paraId="6EED1CCF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Style w:val="17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650D7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19772C89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BF44D94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9" w:name="软件全称"/>
            <w:r>
              <w:t>斯维尔节能设计Becs2024</w:t>
            </w:r>
            <w:bookmarkEnd w:id="9"/>
          </w:p>
        </w:tc>
      </w:tr>
      <w:tr w14:paraId="4B8A7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5655B3C1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0DDE442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20240423(SP1)</w:t>
            </w:r>
            <w:bookmarkEnd w:id="10"/>
          </w:p>
        </w:tc>
      </w:tr>
      <w:tr w14:paraId="48C471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 w14:paraId="19E14073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71724B6C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68F930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33492AF3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19017BDB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P49120F1A</w:t>
            </w:r>
            <w:bookmarkEnd w:id="11"/>
          </w:p>
        </w:tc>
      </w:tr>
    </w:tbl>
    <w:p w14:paraId="3ABE5569">
      <w:pPr>
        <w:pStyle w:val="15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32DF5E69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1FA8F082">
      <w:pPr>
        <w:pStyle w:val="14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29ECDC4D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_Toc13371 </w:instrText>
      </w:r>
      <w:r>
        <w:rPr>
          <w:rFonts w:ascii="宋体" w:hAnsi="宋体"/>
          <w:bCs w:val="0"/>
          <w:caps/>
        </w:rPr>
        <w:fldChar w:fldCharType="separate"/>
      </w:r>
      <w:r>
        <w:t xml:space="preserve">1 </w:t>
      </w:r>
      <w:r>
        <w:rPr>
          <w:rFonts w:hint="eastAsia"/>
        </w:rPr>
        <w:t>建筑概况</w:t>
      </w:r>
      <w:r>
        <w:tab/>
      </w:r>
      <w:r>
        <w:fldChar w:fldCharType="begin"/>
      </w:r>
      <w:r>
        <w:instrText xml:space="preserve"> PAGEREF _Toc13371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5DBEB7B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_Toc3955 </w:instrText>
      </w:r>
      <w:r>
        <w:rPr>
          <w:rFonts w:ascii="宋体" w:hAnsi="宋体"/>
          <w:bCs/>
          <w:caps/>
        </w:rPr>
        <w:fldChar w:fldCharType="separate"/>
      </w:r>
      <w:r>
        <w:t xml:space="preserve">2 </w:t>
      </w:r>
      <w:r>
        <w:rPr>
          <w:rFonts w:hint="eastAsia"/>
        </w:rPr>
        <w:t>评价依据</w:t>
      </w:r>
      <w:r>
        <w:tab/>
      </w:r>
      <w:r>
        <w:fldChar w:fldCharType="begin"/>
      </w:r>
      <w:r>
        <w:instrText xml:space="preserve"> PAGEREF _Toc3955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10D8B83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_Toc14981 </w:instrText>
      </w:r>
      <w:r>
        <w:rPr>
          <w:rFonts w:ascii="宋体" w:hAnsi="宋体"/>
          <w:bCs/>
          <w:caps/>
        </w:rPr>
        <w:fldChar w:fldCharType="separate"/>
      </w:r>
      <w:r>
        <w:t xml:space="preserve">3 </w:t>
      </w:r>
      <w:r>
        <w:rPr>
          <w:rFonts w:hint="eastAsia"/>
        </w:rPr>
        <w:t>评价目标与方法</w:t>
      </w:r>
      <w:r>
        <w:tab/>
      </w:r>
      <w:r>
        <w:fldChar w:fldCharType="begin"/>
      </w:r>
      <w:r>
        <w:instrText xml:space="preserve"> PAGEREF _Toc14981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A14A4E8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_Toc13390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3.1 </w:t>
      </w:r>
      <w:r>
        <w:rPr>
          <w:rFonts w:hint="eastAsia"/>
          <w:kern w:val="2"/>
        </w:rPr>
        <w:t>评价目标</w:t>
      </w:r>
      <w:r>
        <w:tab/>
      </w:r>
      <w:r>
        <w:fldChar w:fldCharType="begin"/>
      </w:r>
      <w:r>
        <w:instrText xml:space="preserve"> PAGEREF _Toc13390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669D02C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_Toc612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3.2 </w:t>
      </w:r>
      <w:r>
        <w:rPr>
          <w:rFonts w:hint="eastAsia"/>
          <w:kern w:val="2"/>
        </w:rPr>
        <w:t>评价方法</w:t>
      </w:r>
      <w:r>
        <w:tab/>
      </w:r>
      <w:r>
        <w:fldChar w:fldCharType="begin"/>
      </w:r>
      <w:r>
        <w:instrText xml:space="preserve"> PAGEREF _Toc612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2610B796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_Toc8325 </w:instrText>
      </w:r>
      <w:r>
        <w:rPr>
          <w:rFonts w:ascii="宋体" w:hAnsi="宋体"/>
          <w:bCs/>
          <w:caps/>
        </w:rPr>
        <w:fldChar w:fldCharType="separate"/>
      </w:r>
      <w:r>
        <w:t xml:space="preserve">4 </w:t>
      </w:r>
      <w:r>
        <w:rPr>
          <w:rFonts w:hint="eastAsia"/>
        </w:rPr>
        <w:t>边界</w:t>
      </w:r>
      <w:r>
        <w:t>条件参数设置</w:t>
      </w:r>
      <w:r>
        <w:tab/>
      </w:r>
      <w:r>
        <w:fldChar w:fldCharType="begin"/>
      </w:r>
      <w:r>
        <w:instrText xml:space="preserve"> PAGEREF _Toc8325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FEC5288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_Toc15591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4.1 </w:t>
      </w:r>
      <w:r>
        <w:rPr>
          <w:rFonts w:hint="eastAsia"/>
          <w:kern w:val="2"/>
        </w:rPr>
        <w:t>基本</w:t>
      </w:r>
      <w:r>
        <w:rPr>
          <w:kern w:val="2"/>
        </w:rPr>
        <w:t>设置</w:t>
      </w:r>
      <w:r>
        <w:tab/>
      </w:r>
      <w:r>
        <w:fldChar w:fldCharType="begin"/>
      </w:r>
      <w:r>
        <w:instrText xml:space="preserve"> PAGEREF _Toc15591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BA31676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_Toc5023 </w:instrText>
      </w:r>
      <w:r>
        <w:rPr>
          <w:rFonts w:ascii="宋体" w:hAnsi="宋体"/>
          <w:bCs/>
          <w:caps/>
        </w:rPr>
        <w:fldChar w:fldCharType="separate"/>
      </w:r>
      <w:r>
        <w:rPr>
          <w:rFonts w:hAnsi="宋体"/>
          <w:szCs w:val="21"/>
          <w:lang w:val="en-GB"/>
        </w:rPr>
        <w:t xml:space="preserve">4.2 </w:t>
      </w:r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r>
        <w:tab/>
      </w:r>
      <w:r>
        <w:fldChar w:fldCharType="begin"/>
      </w:r>
      <w:r>
        <w:instrText xml:space="preserve"> PAGEREF _Toc5023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91CCA6E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_Toc6992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4.3 </w:t>
      </w:r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r>
        <w:tab/>
      </w:r>
      <w:r>
        <w:fldChar w:fldCharType="begin"/>
      </w:r>
      <w:r>
        <w:instrText xml:space="preserve"> PAGEREF _Toc6992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FE2613B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_Toc29283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4.4 </w:t>
      </w:r>
      <w:r>
        <w:rPr>
          <w:rFonts w:hint="eastAsia"/>
        </w:rPr>
        <w:t>室内</w:t>
      </w:r>
      <w:r>
        <w:t>空气温度</w:t>
      </w:r>
      <w:r>
        <w:tab/>
      </w:r>
      <w:r>
        <w:fldChar w:fldCharType="begin"/>
      </w:r>
      <w:r>
        <w:instrText xml:space="preserve"> PAGEREF _Toc29283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7060849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_Toc11688 </w:instrText>
      </w:r>
      <w:r>
        <w:rPr>
          <w:rFonts w:ascii="宋体" w:hAnsi="宋体"/>
          <w:bCs/>
          <w:caps/>
        </w:rPr>
        <w:fldChar w:fldCharType="separate"/>
      </w:r>
      <w:r>
        <w:t>5 工程材料</w:t>
      </w:r>
      <w:r>
        <w:tab/>
      </w:r>
      <w:r>
        <w:fldChar w:fldCharType="begin"/>
      </w:r>
      <w:r>
        <w:instrText xml:space="preserve"> PAGEREF _Toc11688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A459A8E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_Toc22927 </w:instrText>
      </w:r>
      <w:r>
        <w:rPr>
          <w:rFonts w:ascii="宋体" w:hAnsi="宋体"/>
          <w:bCs/>
          <w:caps/>
        </w:rPr>
        <w:fldChar w:fldCharType="separate"/>
      </w:r>
      <w:r>
        <w:t>6 工程构造</w:t>
      </w:r>
      <w:r>
        <w:tab/>
      </w:r>
      <w:r>
        <w:fldChar w:fldCharType="begin"/>
      </w:r>
      <w:r>
        <w:instrText xml:space="preserve"> PAGEREF _Toc22927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1B492E56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_Toc7976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6.1 </w:t>
      </w:r>
      <w:r>
        <w:t>屋顶构造</w:t>
      </w:r>
      <w:r>
        <w:tab/>
      </w:r>
      <w:r>
        <w:fldChar w:fldCharType="begin"/>
      </w:r>
      <w:r>
        <w:instrText xml:space="preserve"> PAGEREF _Toc7976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978E6EE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_Toc2851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6.2 </w:t>
      </w:r>
      <w:r>
        <w:t>外墙（填充墙）构造</w:t>
      </w:r>
      <w:r>
        <w:tab/>
      </w:r>
      <w:r>
        <w:fldChar w:fldCharType="begin"/>
      </w:r>
      <w:r>
        <w:instrText xml:space="preserve"> PAGEREF _Toc2851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DB3E505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_Toc1747 </w:instrText>
      </w:r>
      <w:r>
        <w:rPr>
          <w:rFonts w:ascii="宋体" w:hAnsi="宋体"/>
          <w:bCs/>
          <w:caps/>
        </w:rPr>
        <w:fldChar w:fldCharType="separate"/>
      </w:r>
      <w:r>
        <w:t>7 验算结论</w:t>
      </w:r>
      <w:r>
        <w:tab/>
      </w:r>
      <w:r>
        <w:fldChar w:fldCharType="begin"/>
      </w:r>
      <w:r>
        <w:instrText xml:space="preserve"> PAGEREF _Toc1747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325161D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_Toc13068 </w:instrText>
      </w:r>
      <w:r>
        <w:rPr>
          <w:rFonts w:ascii="宋体" w:hAnsi="宋体"/>
          <w:bCs/>
          <w:caps/>
        </w:rPr>
        <w:fldChar w:fldCharType="separate"/>
      </w:r>
      <w:r>
        <w:rPr>
          <w:lang w:val="en-GB"/>
        </w:rPr>
        <w:t xml:space="preserve">7.1 </w:t>
      </w:r>
      <w:r>
        <w:t>空调房间</w:t>
      </w:r>
      <w:r>
        <w:tab/>
      </w:r>
      <w:r>
        <w:fldChar w:fldCharType="begin"/>
      </w:r>
      <w:r>
        <w:instrText xml:space="preserve"> PAGEREF _Toc13068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57D2CAB">
      <w:pPr>
        <w:spacing w:line="240" w:lineRule="atLeast"/>
      </w:pPr>
      <w:r>
        <w:rPr>
          <w:rFonts w:ascii="宋体" w:hAnsi="宋体"/>
          <w:bCs/>
          <w:caps/>
        </w:rPr>
        <w:fldChar w:fldCharType="end"/>
      </w:r>
    </w:p>
    <w:p w14:paraId="60F1969D">
      <w:pPr>
        <w:spacing w:line="240" w:lineRule="atLeast"/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6AC59176">
      <w:pPr>
        <w:pStyle w:val="2"/>
        <w:spacing w:line="240" w:lineRule="atLeast"/>
        <w:ind w:left="432" w:hanging="432"/>
      </w:pPr>
      <w:bookmarkStart w:id="12" w:name="_Toc13371"/>
      <w:bookmarkStart w:id="13" w:name="_Toc316568035"/>
      <w:bookmarkStart w:id="14" w:name="_Toc155690721"/>
      <w:r>
        <w:rPr>
          <w:rFonts w:hint="eastAsia"/>
        </w:rPr>
        <w:t>建筑概况</w:t>
      </w:r>
      <w:bookmarkEnd w:id="12"/>
      <w:bookmarkEnd w:id="13"/>
      <w:bookmarkEnd w:id="14"/>
    </w:p>
    <w:tbl>
      <w:tblPr>
        <w:tblStyle w:val="17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6268"/>
      </w:tblGrid>
      <w:tr w14:paraId="1FDE15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86A3C3A">
            <w:pPr>
              <w:spacing w:line="240" w:lineRule="atLeast"/>
            </w:pPr>
            <w:bookmarkStart w:id="15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102" w:type="dxa"/>
            <w:shd w:val="clear" w:color="auto" w:fill="auto"/>
          </w:tcPr>
          <w:p w14:paraId="5E954753">
            <w:pPr>
              <w:spacing w:line="240" w:lineRule="atLeast"/>
            </w:pPr>
            <w:bookmarkStart w:id="16" w:name="工程名称"/>
            <w:r>
              <w:t>江永县G538线塔山服务区建设项目-综合服务楼工程</w:t>
            </w:r>
            <w:bookmarkEnd w:id="16"/>
          </w:p>
        </w:tc>
      </w:tr>
      <w:tr w14:paraId="352905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25E0C58F"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102" w:type="dxa"/>
            <w:shd w:val="clear" w:color="auto" w:fill="auto"/>
          </w:tcPr>
          <w:p w14:paraId="3B07CBFA">
            <w:pPr>
              <w:spacing w:line="240" w:lineRule="atLeast"/>
            </w:pPr>
            <w:bookmarkStart w:id="17" w:name="工程地点"/>
            <w:r>
              <w:t>湖南-永州</w:t>
            </w:r>
            <w:bookmarkEnd w:id="17"/>
          </w:p>
        </w:tc>
      </w:tr>
      <w:tr w14:paraId="0C220E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5437202"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102" w:type="dxa"/>
            <w:shd w:val="clear" w:color="auto" w:fill="auto"/>
          </w:tcPr>
          <w:p w14:paraId="7779864C">
            <w:pPr>
              <w:spacing w:line="240" w:lineRule="atLeast"/>
            </w:pPr>
            <w:bookmarkStart w:id="18" w:name="气候分区"/>
            <w:r>
              <w:t>夏热冬冷A区</w:t>
            </w:r>
            <w:bookmarkEnd w:id="18"/>
          </w:p>
        </w:tc>
      </w:tr>
      <w:tr w14:paraId="6890D4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18270C7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shd w:val="clear" w:color="auto" w:fill="auto"/>
          </w:tcPr>
          <w:p w14:paraId="542D4A86">
            <w:pPr>
              <w:spacing w:line="240" w:lineRule="atLeast"/>
            </w:pPr>
            <w:bookmarkStart w:id="19" w:name="大气透明度等级"/>
            <w:r>
              <w:t>4</w:t>
            </w:r>
            <w:bookmarkEnd w:id="19"/>
          </w:p>
        </w:tc>
      </w:tr>
      <w:tr w14:paraId="490880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731C944"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102" w:type="dxa"/>
            <w:shd w:val="clear" w:color="auto" w:fill="auto"/>
          </w:tcPr>
          <w:p w14:paraId="6C02F89D">
            <w:pPr>
              <w:spacing w:line="240" w:lineRule="atLeast"/>
            </w:pPr>
            <w:r>
              <w:rPr>
                <w:rFonts w:hint="eastAsia"/>
              </w:rPr>
              <w:t>地上1143.04㎡    地下</w:t>
            </w:r>
            <w:bookmarkStart w:id="20" w:name="地下建筑面积"/>
            <w:r>
              <w:rPr>
                <w:rFonts w:hint="eastAsia"/>
              </w:rPr>
              <w:t>0</w:t>
            </w:r>
            <w:bookmarkEnd w:id="20"/>
            <w:r>
              <w:rPr>
                <w:rFonts w:hint="eastAsia"/>
              </w:rPr>
              <w:t>㎡</w:t>
            </w:r>
          </w:p>
        </w:tc>
      </w:tr>
      <w:tr w14:paraId="5CB37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63FCD77"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102" w:type="dxa"/>
            <w:shd w:val="clear" w:color="auto" w:fill="auto"/>
          </w:tcPr>
          <w:p w14:paraId="38BA4345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1" w:name="地上建筑层数"/>
            <w:r>
              <w:rPr>
                <w:rFonts w:hint="eastAsia"/>
              </w:rPr>
              <w:t>3</w:t>
            </w:r>
            <w:bookmarkEnd w:id="21"/>
            <w:r>
              <w:rPr>
                <w:rFonts w:hint="eastAsia"/>
              </w:rPr>
              <w:t xml:space="preserve">          地下</w:t>
            </w:r>
            <w:bookmarkStart w:id="22" w:name="地下建筑层数"/>
            <w:r>
              <w:t>0</w:t>
            </w:r>
            <w:bookmarkEnd w:id="22"/>
          </w:p>
        </w:tc>
      </w:tr>
      <w:tr w14:paraId="77BFA6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CD97351"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102" w:type="dxa"/>
            <w:shd w:val="clear" w:color="auto" w:fill="auto"/>
          </w:tcPr>
          <w:p w14:paraId="6D29CD8E">
            <w:pPr>
              <w:spacing w:line="240" w:lineRule="atLeast"/>
            </w:pPr>
            <w:bookmarkStart w:id="23" w:name="地上建筑高度"/>
            <w:r>
              <w:rPr>
                <w:rFonts w:hint="eastAsia"/>
              </w:rPr>
              <w:t>11.7</w:t>
            </w:r>
            <w:bookmarkEnd w:id="23"/>
            <w:r>
              <w:rPr>
                <w:rFonts w:hint="eastAsia"/>
              </w:rPr>
              <w:t>m</w:t>
            </w:r>
          </w:p>
        </w:tc>
      </w:tr>
      <w:tr w14:paraId="3F62D1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0E6004A8"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102" w:type="dxa"/>
            <w:shd w:val="clear" w:color="auto" w:fill="auto"/>
          </w:tcPr>
          <w:p w14:paraId="149F53E9">
            <w:pPr>
              <w:spacing w:line="240" w:lineRule="atLeast"/>
            </w:pPr>
            <w:bookmarkStart w:id="24" w:name="结构类型"/>
            <w:r>
              <w:t>框架结构</w:t>
            </w:r>
            <w:bookmarkEnd w:id="24"/>
          </w:p>
        </w:tc>
      </w:tr>
      <w:bookmarkEnd w:id="15"/>
    </w:tbl>
    <w:p w14:paraId="4D1C91D2">
      <w:pPr>
        <w:pStyle w:val="2"/>
        <w:spacing w:line="240" w:lineRule="atLeast"/>
        <w:ind w:left="432" w:hanging="432"/>
      </w:pPr>
      <w:bookmarkStart w:id="25" w:name="_Toc3955"/>
      <w:bookmarkStart w:id="26" w:name="_Toc316568036"/>
      <w:bookmarkStart w:id="27" w:name="_Toc155690722"/>
      <w:bookmarkStart w:id="28" w:name="TitleFormat"/>
      <w:r>
        <w:rPr>
          <w:rFonts w:hint="eastAsia"/>
        </w:rPr>
        <w:t>评价依据</w:t>
      </w:r>
      <w:bookmarkEnd w:id="25"/>
      <w:bookmarkEnd w:id="26"/>
      <w:bookmarkEnd w:id="27"/>
    </w:p>
    <w:bookmarkEnd w:id="28"/>
    <w:p w14:paraId="08ED01DB">
      <w:r>
        <w:rPr>
          <w:rFonts w:hint="eastAsia"/>
        </w:rPr>
        <w:t xml:space="preserve">1. </w:t>
      </w:r>
      <w:bookmarkStart w:id="29" w:name="标准名称"/>
      <w:r>
        <w:rPr>
          <w:rFonts w:hint="eastAsia"/>
        </w:rPr>
        <w:t>《建筑节能与可再生能源利用通用规范》GB55015-2021</w:t>
      </w:r>
      <w:bookmarkEnd w:id="29"/>
    </w:p>
    <w:p w14:paraId="076CE124">
      <w:r>
        <w:rPr>
          <w:rFonts w:hint="eastAsia"/>
        </w:rPr>
        <w:t>2. 《建筑环境通用规范》GB</w:t>
      </w:r>
      <w:r>
        <w:t xml:space="preserve"> 55016</w:t>
      </w:r>
    </w:p>
    <w:p w14:paraId="7705C67E">
      <w:r>
        <w:rPr>
          <w:rFonts w:hint="eastAsia"/>
        </w:rPr>
        <w:t xml:space="preserve">3. </w:t>
      </w:r>
      <w:bookmarkStart w:id="30" w:name="地方绿建评价标准"/>
      <w:r>
        <w:rPr>
          <w:rFonts w:hint="eastAsia"/>
        </w:rPr>
        <w:t>《绿色建筑评价标准》GB/T 50378-2019</w:t>
      </w:r>
      <w:bookmarkEnd w:id="30"/>
    </w:p>
    <w:p w14:paraId="339CB441">
      <w:r>
        <w:rPr>
          <w:rFonts w:hint="eastAsia"/>
        </w:rPr>
        <w:t>4. 《民用建筑热工设计规范》GB50176</w:t>
      </w:r>
    </w:p>
    <w:p w14:paraId="1DBBEB6C">
      <w:r>
        <w:rPr>
          <w:rFonts w:hint="eastAsia"/>
        </w:rPr>
        <w:t>5.  施工图、设计说明、墙身大样图、节能计算书</w:t>
      </w:r>
    </w:p>
    <w:p w14:paraId="31D76BCD">
      <w:pPr>
        <w:pStyle w:val="2"/>
        <w:spacing w:line="240" w:lineRule="atLeast"/>
        <w:ind w:left="432" w:hanging="432"/>
      </w:pPr>
      <w:bookmarkStart w:id="31" w:name="_Toc155690723"/>
      <w:bookmarkStart w:id="32" w:name="_Toc14981"/>
      <w:r>
        <w:rPr>
          <w:rFonts w:hint="eastAsia"/>
        </w:rPr>
        <w:t>评价目标与方法</w:t>
      </w:r>
      <w:bookmarkEnd w:id="31"/>
      <w:bookmarkEnd w:id="32"/>
    </w:p>
    <w:p w14:paraId="304F646D">
      <w:pPr>
        <w:pStyle w:val="4"/>
        <w:spacing w:line="240" w:lineRule="atLeast"/>
        <w:rPr>
          <w:kern w:val="2"/>
        </w:rPr>
      </w:pPr>
      <w:bookmarkStart w:id="33" w:name="_Toc13390"/>
      <w:bookmarkStart w:id="34" w:name="_Toc155690724"/>
      <w:r>
        <w:rPr>
          <w:rFonts w:hint="eastAsia"/>
          <w:kern w:val="2"/>
        </w:rPr>
        <w:t>评价目标</w:t>
      </w:r>
      <w:bookmarkEnd w:id="33"/>
      <w:bookmarkEnd w:id="34"/>
    </w:p>
    <w:p w14:paraId="70CC71FA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依据《</w:t>
      </w:r>
      <w:r>
        <w:rPr>
          <w:rFonts w:hint="eastAsia"/>
        </w:rPr>
        <w:t>建筑环境通用规范</w:t>
      </w:r>
      <w:r>
        <w:rPr>
          <w:rFonts w:ascii="宋体" w:hAnsi="宋体"/>
          <w:szCs w:val="21"/>
        </w:rPr>
        <w:t>》</w:t>
      </w:r>
      <w:r>
        <w:rPr>
          <w:rFonts w:hint="eastAsia" w:ascii="宋体" w:hAnsi="宋体"/>
          <w:szCs w:val="21"/>
        </w:rPr>
        <w:t>和</w:t>
      </w:r>
      <w:bookmarkStart w:id="35" w:name="地方绿建评价标准：1"/>
      <w:r>
        <w:rPr>
          <w:rFonts w:hint="eastAsia" w:ascii="宋体" w:hAnsi="宋体"/>
          <w:szCs w:val="21"/>
        </w:rPr>
        <w:t>《绿色建筑评价标准》GB/T 50378-2019</w:t>
      </w:r>
      <w:bookmarkEnd w:id="35"/>
      <w:r>
        <w:rPr>
          <w:rFonts w:hint="eastAsia" w:ascii="宋体" w:hAnsi="宋体"/>
          <w:szCs w:val="21"/>
        </w:rPr>
        <w:t>的要求和规定，屋顶和外墙的隔热性能应满足要求。</w:t>
      </w:r>
    </w:p>
    <w:p w14:paraId="6E3D6F7D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通过房间围护结构</w:t>
      </w:r>
      <w:r>
        <w:rPr>
          <w:rFonts w:ascii="宋体" w:hAnsi="宋体"/>
          <w:szCs w:val="21"/>
        </w:rPr>
        <w:t>的内表面温度计算，判断是否</w:t>
      </w:r>
      <w:r>
        <w:rPr>
          <w:rFonts w:hint="eastAsia" w:ascii="宋体" w:hAnsi="宋体"/>
          <w:szCs w:val="21"/>
        </w:rPr>
        <w:t>不大于</w:t>
      </w:r>
      <w:r>
        <w:rPr>
          <w:rFonts w:ascii="宋体" w:hAnsi="宋体"/>
          <w:szCs w:val="21"/>
        </w:rPr>
        <w:t>《</w:t>
      </w:r>
      <w:r>
        <w:rPr>
          <w:rFonts w:hint="eastAsia"/>
        </w:rPr>
        <w:t>建筑环境通用规范</w:t>
      </w:r>
      <w:r>
        <w:rPr>
          <w:rFonts w:hint="eastAsia" w:ascii="宋体" w:hAnsi="宋体"/>
          <w:szCs w:val="21"/>
        </w:rPr>
        <w:t>》给出的内表面最高温度。</w:t>
      </w:r>
    </w:p>
    <w:p w14:paraId="45EB0F5D">
      <w:pPr>
        <w:pStyle w:val="4"/>
        <w:spacing w:line="240" w:lineRule="atLeast"/>
        <w:rPr>
          <w:kern w:val="2"/>
        </w:rPr>
      </w:pPr>
      <w:bookmarkStart w:id="36" w:name="_Toc155690725"/>
      <w:bookmarkStart w:id="37" w:name="_Toc612"/>
      <w:r>
        <w:rPr>
          <w:rFonts w:hint="eastAsia"/>
          <w:kern w:val="2"/>
        </w:rPr>
        <w:t>评价方法</w:t>
      </w:r>
      <w:bookmarkEnd w:id="36"/>
      <w:bookmarkEnd w:id="37"/>
    </w:p>
    <w:p w14:paraId="65B92D7D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8" w:name="OLE_LINK3"/>
      <w:r>
        <w:rPr>
          <w:color w:val="000000"/>
          <w:szCs w:val="21"/>
        </w:rPr>
        <w:t>在给定两侧空气温度及变化规律的情况下，</w:t>
      </w:r>
      <w:bookmarkEnd w:id="38"/>
      <w:r>
        <w:rPr>
          <w:rFonts w:hint="eastAsia"/>
          <w:color w:val="000000"/>
          <w:szCs w:val="21"/>
        </w:rPr>
        <w:t>外墙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3.2.1</w:t>
      </w:r>
      <w:r>
        <w:rPr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0C12F1ED">
      <w:pPr>
        <w:pStyle w:val="3"/>
        <w:spacing w:line="240" w:lineRule="atLeast"/>
        <w:ind w:left="420" w:leftChars="0" w:right="1470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表3.2.1 外墙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539"/>
        <w:gridCol w:w="1942"/>
        <w:gridCol w:w="2330"/>
      </w:tblGrid>
      <w:tr w14:paraId="466DCA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4DD7B89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67D121C4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5D093CC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4FB955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continue"/>
            <w:shd w:val="clear" w:color="auto" w:fill="D9D9D9"/>
          </w:tcPr>
          <w:p w14:paraId="7CEC54AB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 w:val="continue"/>
            <w:shd w:val="clear" w:color="auto" w:fill="D9D9D9"/>
          </w:tcPr>
          <w:p w14:paraId="11791411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6D03920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3D065682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330" w:type="dxa"/>
            <w:shd w:val="clear" w:color="auto" w:fill="D9D9D9"/>
          </w:tcPr>
          <w:p w14:paraId="3731A127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6002C8A">
            <w:pPr>
              <w:pStyle w:val="3"/>
              <w:spacing w:after="0" w:line="240" w:lineRule="atLeast"/>
              <w:ind w:left="0" w:leftChars="0" w:right="0" w:rightChars="0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0E669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shd w:val="clear" w:color="auto" w:fill="D9D9D9"/>
          </w:tcPr>
          <w:p w14:paraId="1418490E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rFonts w:ascii="等线" w:hAnsi="等线" w:eastAsia="等线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begin"/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5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</w:instrTex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6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02B75FF4">
            <w:pPr>
              <w:pStyle w:val="3"/>
              <w:spacing w:line="240" w:lineRule="atLeast"/>
              <w:ind w:left="0" w:leftChars="0" w:right="0" w:rightChars="0"/>
              <w:rPr>
                <w:rFonts w:ascii="等线" w:hAnsi="等线" w:eastAsia="等线"/>
                <w:color w:val="000000"/>
                <w:szCs w:val="21"/>
                <w:vertAlign w:val="subscript"/>
              </w:rPr>
            </w:pPr>
            <w:r>
              <w:rPr>
                <w:rFonts w:hint="eastAsia"/>
                <w:position w:val="-9"/>
              </w:rPr>
              <w:t xml:space="preserve">≤ </w:t>
            </w:r>
            <w:r>
              <w:rPr>
                <w:position w:val="-9"/>
              </w:rPr>
              <w:t>t</w:t>
            </w:r>
            <w:r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FE8BA27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E3A51F3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0FE2D468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0BFB61CA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color w:val="000000"/>
          <w:szCs w:val="21"/>
        </w:rPr>
        <w:t>在给定两侧空气温度及变化规律的情况下，</w:t>
      </w:r>
      <w:r>
        <w:rPr>
          <w:rFonts w:hint="eastAsia"/>
          <w:color w:val="000000"/>
          <w:szCs w:val="21"/>
        </w:rPr>
        <w:t>屋面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.2的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45E34B37">
      <w:pPr>
        <w:pStyle w:val="3"/>
        <w:spacing w:line="240" w:lineRule="atLeast"/>
        <w:ind w:left="420" w:leftChars="0" w:right="1470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表3.2.2 屋顶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657"/>
        <w:gridCol w:w="1595"/>
        <w:gridCol w:w="2402"/>
      </w:tblGrid>
      <w:tr w14:paraId="440E8F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3BC945BD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3385257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15FA72B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3F6A60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continue"/>
            <w:shd w:val="clear" w:color="auto" w:fill="D9D9D9"/>
          </w:tcPr>
          <w:p w14:paraId="7DA2DE0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 w:val="continue"/>
            <w:shd w:val="clear" w:color="auto" w:fill="D9D9D9"/>
          </w:tcPr>
          <w:p w14:paraId="6C2BF6B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6DA5FFA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144ED7FC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2FC0985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AA036FE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3A372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shd w:val="clear" w:color="auto" w:fill="D9D9D9"/>
          </w:tcPr>
          <w:p w14:paraId="6F0116B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b/>
                <w:color w:val="000000"/>
                <w:szCs w:val="21"/>
              </w:rPr>
              <w:fldChar w:fldCharType="begin"/>
            </w:r>
            <w:r>
              <w:rPr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7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instrText xml:space="preserve"> </w:instrText>
            </w:r>
            <w:r>
              <w:rPr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8" o:spt="75" type="#_x0000_t75" style="height:14.4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17D29A98">
            <w:pPr>
              <w:pStyle w:val="3"/>
              <w:spacing w:line="240" w:lineRule="atLeast"/>
              <w:ind w:left="0" w:leftChars="0" w:right="25" w:rightChars="12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position w:val="-8"/>
              </w:rPr>
              <w:t xml:space="preserve">≤ </w:t>
            </w:r>
            <w:r>
              <w:rPr>
                <w:position w:val="-8"/>
              </w:rPr>
              <w:t>t</w:t>
            </w:r>
            <w:r>
              <w:rPr>
                <w:position w:val="-8"/>
                <w:vertAlign w:val="subscript"/>
              </w:rPr>
              <w:t>e</w:t>
            </w:r>
            <w:r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058180C7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43617AD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hint="eastAsia"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7139616A">
      <w:pPr>
        <w:spacing w:line="240" w:lineRule="atLeast"/>
        <w:ind w:left="420"/>
        <w:rPr>
          <w:color w:val="000000"/>
          <w:szCs w:val="21"/>
        </w:rPr>
      </w:pPr>
    </w:p>
    <w:p w14:paraId="415B20E9">
      <w:pPr>
        <w:pStyle w:val="32"/>
        <w:spacing w:line="240" w:lineRule="atLeast"/>
        <w:ind w:left="420"/>
        <w:rPr>
          <w:szCs w:val="21"/>
        </w:rPr>
      </w:pPr>
      <w:r>
        <w:rPr>
          <w:rFonts w:hint="eastAsia" w:ascii="Times New Roman" w:cs="Times New Roman"/>
          <w:kern w:val="2"/>
          <w:sz w:val="21"/>
          <w:szCs w:val="21"/>
        </w:rPr>
        <w:t>表中：</w:t>
      </w:r>
      <w:r>
        <w:rPr>
          <w:rFonts w:ascii="Times New Roman" w:cs="Times New Roman"/>
          <w:kern w:val="2"/>
          <w:sz w:val="21"/>
          <w:szCs w:val="21"/>
        </w:rPr>
        <w:object>
          <v:shape id="_x0000_i1029" o:spt="75" type="#_x0000_t75" style="height:14.4pt;width:28.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8">
            <o:LockedField>false</o:LockedField>
          </o:OLEObject>
        </w:object>
      </w:r>
      <w:r>
        <w:rPr>
          <w:rFonts w:hint="eastAsia" w:ascii="Times New Roman" w:cs="Times New Roman"/>
          <w:kern w:val="2"/>
          <w:sz w:val="21"/>
          <w:szCs w:val="21"/>
        </w:rPr>
        <w:t>—围护结构内表面最高温度（</w:t>
      </w:r>
      <w:r>
        <w:rPr>
          <w:rFonts w:ascii="Times New Roman" w:cs="Times New Roman"/>
        </w:rPr>
        <w:fldChar w:fldCharType="begin"/>
      </w:r>
      <w:r>
        <w:rPr>
          <w:rFonts w:ascii="Times New Roman" w:cs="Times New Roman"/>
        </w:rPr>
        <w:instrText xml:space="preserve"> QUOTE </w:instrText>
      </w:r>
      <w:r>
        <w:rPr>
          <w:position w:val="-6"/>
        </w:rPr>
        <w:pict>
          <v:shape id="_x0000_i1030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instrText xml:space="preserve"> </w:instrText>
      </w:r>
      <w:r>
        <w:rPr>
          <w:rFonts w:ascii="Times New Roman" w:cs="Times New Roman"/>
        </w:rPr>
        <w:fldChar w:fldCharType="separate"/>
      </w:r>
      <w:r>
        <w:rPr>
          <w:position w:val="-6"/>
        </w:rPr>
        <w:pict>
          <v:shape id="_x0000_i1031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fldChar w:fldCharType="end"/>
      </w:r>
      <w:r>
        <w:rPr>
          <w:rFonts w:hint="eastAsia" w:ascii="Times New Roman" w:cs="Times New Roman"/>
        </w:rPr>
        <w:t>）</w:t>
      </w:r>
      <w:r>
        <w:rPr>
          <w:rFonts w:hint="eastAsia" w:ascii="Times New Roman" w:cs="Times New Roman"/>
          <w:kern w:val="2"/>
          <w:sz w:val="21"/>
          <w:szCs w:val="21"/>
        </w:rPr>
        <w:t>，应按《民用建筑热工设计规范》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>
        <w:rPr>
          <w:rFonts w:hint="eastAsia" w:ascii="Times New Roman" w:cs="Times New Roman"/>
          <w:kern w:val="2"/>
          <w:sz w:val="21"/>
          <w:szCs w:val="21"/>
        </w:rPr>
        <w:t>附录</w:t>
      </w:r>
      <w:r>
        <w:rPr>
          <w:rFonts w:ascii="Times New Roman" w:cs="Times New Roman"/>
          <w:kern w:val="2"/>
          <w:sz w:val="21"/>
          <w:szCs w:val="21"/>
        </w:rPr>
        <w:t xml:space="preserve">C.3 </w:t>
      </w:r>
      <w:r>
        <w:rPr>
          <w:rFonts w:hint="eastAsia" w:ascii="Times New Roman" w:cs="Times New Roman"/>
          <w:kern w:val="2"/>
          <w:sz w:val="21"/>
          <w:szCs w:val="21"/>
        </w:rPr>
        <w:t>的规定计算；</w:t>
      </w:r>
      <w:r>
        <w:rPr>
          <w:szCs w:val="21"/>
        </w:rPr>
        <w:t xml:space="preserve"> </w:t>
      </w:r>
    </w:p>
    <w:p w14:paraId="600A58CB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</w:rPr>
              <m:t>t</m:t>
            </m:r>
            <m:ctrlPr>
              <w:rPr>
                <w:rFonts w:ascii="Cambria Math" w:hAnsi="Cambria Math"/>
                <w:color w:val="000000"/>
              </w:rPr>
            </m:ctrlPr>
          </m:e>
          <m:sub>
            <m:r>
              <m:rPr/>
              <w:rPr>
                <w:rFonts w:ascii="Cambria Math" w:hAnsi="Cambria Math"/>
                <w:color w:val="000000"/>
              </w:rPr>
              <m:t>i</m:t>
            </m:r>
            <m:ctrlPr>
              <w:rPr>
                <w:rFonts w:ascii="Cambria Math" w:hAnsi="Cambria Math"/>
                <w:color w:val="000000"/>
              </w:rPr>
            </m:ctrlPr>
          </m:sub>
        </m:sSub>
      </m:oMath>
      <w:r>
        <w:rPr>
          <w:rFonts w:hint="eastAsia"/>
          <w:color w:val="000000"/>
          <w:szCs w:val="21"/>
        </w:rPr>
        <w:t>—室内空气</w:t>
      </w:r>
      <w:r>
        <w:rPr>
          <w:color w:val="000000"/>
          <w:szCs w:val="21"/>
        </w:rPr>
        <w:t>温度</w:t>
      </w:r>
      <w:r>
        <w:rPr>
          <w:rFonts w:hint="eastAsia"/>
          <w:color w:val="000000"/>
          <w:szCs w:val="21"/>
        </w:rPr>
        <w:t>，（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3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33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）。</w:t>
      </w:r>
    </w:p>
    <w:p w14:paraId="07FD4EE6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szCs w:val="21"/>
        </w:rPr>
      </w:pPr>
      <w:r>
        <w:rPr>
          <w:rFonts w:ascii="宋体" w:hAnsi="宋体"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e.max</w:t>
      </w:r>
      <w:r>
        <w:rPr>
          <w:rFonts w:ascii="宋体" w:hAnsi="宋体"/>
          <w:color w:val="000000"/>
          <w:szCs w:val="21"/>
        </w:rPr>
        <w:t>—</w:t>
      </w:r>
      <w:r>
        <w:rPr>
          <w:rFonts w:hint="eastAsia" w:ascii="宋体" w:hAnsi="宋体"/>
          <w:color w:val="000000"/>
          <w:szCs w:val="21"/>
        </w:rPr>
        <w:t>累年</w:t>
      </w:r>
      <w:r>
        <w:rPr>
          <w:rFonts w:ascii="宋体" w:hAnsi="宋体"/>
          <w:color w:val="000000"/>
          <w:szCs w:val="21"/>
        </w:rPr>
        <w:t>日平均温度最高日的最高温度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/>
          <w:position w:val="-8"/>
        </w:rPr>
        <w:pict>
          <v:shape id="_x0000_i1035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）,</w:t>
      </w:r>
      <w:r>
        <w:rPr>
          <w:rFonts w:hint="eastAsia"/>
          <w:szCs w:val="21"/>
        </w:rPr>
        <w:t xml:space="preserve">应按《民用建筑热工设计规范》 </w:t>
      </w:r>
    </w:p>
    <w:p w14:paraId="1BC8774B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>
        <w:rPr>
          <w:rFonts w:hint="eastAsia"/>
          <w:szCs w:val="21"/>
        </w:rPr>
        <w:t>气象数据</w:t>
      </w:r>
      <w:r>
        <w:rPr>
          <w:szCs w:val="21"/>
        </w:rPr>
        <w:t>取用</w:t>
      </w:r>
      <w:r>
        <w:rPr>
          <w:rFonts w:hint="eastAsia" w:ascii="宋体" w:hAnsi="宋体"/>
          <w:color w:val="000000"/>
          <w:szCs w:val="21"/>
        </w:rPr>
        <w:t>。</w:t>
      </w:r>
    </w:p>
    <w:p w14:paraId="74953263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1ABAFE5F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>
        <w:rPr>
          <w:rFonts w:hint="eastAsia"/>
          <w:color w:val="000000"/>
          <w:szCs w:val="21"/>
        </w:rPr>
        <w:t>结构内表面最高温度按照规范</w:t>
      </w:r>
      <w:r>
        <w:rPr>
          <w:rFonts w:hint="eastAsia"/>
        </w:rPr>
        <w:t>《民用建筑热工设计规范》GB50176</w:t>
      </w:r>
      <w:r>
        <w:t>-2016</w:t>
      </w:r>
      <w:r>
        <w:rPr>
          <w:rFonts w:hint="eastAsia"/>
          <w:color w:val="000000"/>
          <w:szCs w:val="21"/>
        </w:rPr>
        <w:t>附录</w:t>
      </w:r>
      <w:r>
        <w:rPr>
          <w:color w:val="000000"/>
          <w:szCs w:val="21"/>
        </w:rPr>
        <w:t xml:space="preserve">C.3 </w:t>
      </w:r>
      <w:r>
        <w:rPr>
          <w:rFonts w:hint="eastAsia"/>
          <w:color w:val="000000"/>
          <w:szCs w:val="21"/>
        </w:rPr>
        <w:t>的规定计算：</w:t>
      </w:r>
    </w:p>
    <w:p w14:paraId="12BD467A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-1建立常物性、无内热</w:t>
      </w:r>
      <w:r>
        <w:rPr>
          <w:color w:val="000000"/>
          <w:szCs w:val="21"/>
        </w:rPr>
        <w:t>源的一</w:t>
      </w:r>
      <w:r>
        <w:rPr>
          <w:rFonts w:hint="eastAsia"/>
          <w:color w:val="000000"/>
          <w:szCs w:val="21"/>
        </w:rPr>
        <w:t>维</w:t>
      </w:r>
      <w:r>
        <w:rPr>
          <w:color w:val="000000"/>
          <w:szCs w:val="21"/>
        </w:rPr>
        <w:t>非</w:t>
      </w:r>
      <w:r>
        <w:rPr>
          <w:rFonts w:hint="eastAsia"/>
          <w:color w:val="000000"/>
          <w:szCs w:val="21"/>
        </w:rPr>
        <w:t>稳态导热</w:t>
      </w:r>
      <w:r>
        <w:rPr>
          <w:color w:val="000000"/>
          <w:szCs w:val="21"/>
        </w:rPr>
        <w:t>的内部微分方程，微</w:t>
      </w:r>
      <w:r>
        <w:rPr>
          <w:rFonts w:hint="eastAsia"/>
          <w:color w:val="000000"/>
          <w:szCs w:val="21"/>
        </w:rPr>
        <w:t>分方程的求解可采用有限差分法：</w:t>
      </w:r>
      <w:r>
        <w:rPr>
          <w:color w:val="000000"/>
          <w:szCs w:val="21"/>
        </w:rPr>
        <w:t xml:space="preserve"> </w:t>
      </w:r>
    </w:p>
    <w:p w14:paraId="02456022">
      <w:pPr>
        <w:snapToGrid w:val="0"/>
        <w:ind w:left="420"/>
        <w:jc w:val="righ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3"/>
        </w:rPr>
        <w:pict>
          <v:shape id="_x0000_i1036" o:spt="75" type="#_x0000_t75" style="height:28.8pt;width:43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quot;p&lt;m&quot;p:s&quot;pty&quot;p m&quot;p:v&quot;pal&quot;p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&lt;ath&quot;&gt; w:hm-ans&lt;i=&quot;Crambr:ia Mw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&quot;000&quot;/0&gt;&lt;w:s&lt;z-cs -w:val:=&quot;21&quot;&quot;/&gt;&lt;/w&gt;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3"/>
        </w:rPr>
        <w:pict>
          <v:shape id="_x0000_i1037" o:spt="75" type="#_x0000_t75" style="height:28.8pt;width:43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quot;p&lt;m&quot;p:s&quot;pty&quot;p m&quot;p:v&quot;pal&quot;p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&lt;ath&quot;&gt; w:hm-ans&lt;i=&quot;Crambr:ia Mw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&quot;000&quot;/0&gt;&lt;w:s&lt;z-cs -w:val:=&quot;21&quot;&quot;/&gt;&lt;/w&gt;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-1）</w:t>
      </w:r>
    </w:p>
    <w:p w14:paraId="3A85B977">
      <w:pPr>
        <w:snapToGrid w:val="0"/>
        <w:ind w:left="420" w:firstLine="840" w:firstLineChars="400"/>
        <w:jc w:val="left"/>
        <w:textAlignment w:val="baseline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4"/>
        </w:rPr>
        <w:pict>
          <v:shape id="_x0000_i1038" o:spt="75" type="#_x0000_t75" style="height:28.8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&quot;pm:&quot;poM&quot;pat&quot;phP&quot;par&quot;pa&gt;&quot;p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4"/>
        </w:rPr>
        <w:pict>
          <v:shape id="_x0000_i1039" o:spt="75" type="#_x0000_t75" style="height:28.8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&quot;pm:&quot;poM&quot;pat&quot;phP&quot;par&quot;pa&gt;&quot;p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—温度</w:t>
      </w:r>
      <w:r>
        <w:rPr>
          <w:color w:val="000000"/>
          <w:szCs w:val="21"/>
        </w:rPr>
        <w:t>对于时间的</w:t>
      </w:r>
      <w:r>
        <w:rPr>
          <w:rFonts w:hint="eastAsia"/>
          <w:color w:val="000000"/>
          <w:szCs w:val="21"/>
        </w:rPr>
        <w:t>导数，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0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1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/s。</w:t>
      </w:r>
    </w:p>
    <w:p w14:paraId="3728DE27">
      <w:pPr>
        <w:snapToGrid w:val="0"/>
        <w:spacing w:line="480" w:lineRule="auto"/>
        <w:ind w:left="420" w:firstLine="1470" w:firstLineChars="700"/>
        <w:jc w:val="left"/>
        <w:textAlignment w:val="baseline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2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3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44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45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。</w:t>
      </w:r>
    </w:p>
    <w:p w14:paraId="35DF596E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-2建立第三类边</w:t>
      </w:r>
      <w:r>
        <w:rPr>
          <w:color w:val="000000"/>
          <w:szCs w:val="21"/>
        </w:rPr>
        <w:t>界条件</w:t>
      </w:r>
      <w:r>
        <w:rPr>
          <w:rFonts w:hint="eastAsia"/>
          <w:color w:val="000000"/>
          <w:szCs w:val="21"/>
        </w:rPr>
        <w:t>隐</w:t>
      </w:r>
      <w:r>
        <w:rPr>
          <w:color w:val="000000"/>
          <w:szCs w:val="21"/>
        </w:rPr>
        <w:t>式差分格式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点方程（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点1</w:t>
      </w:r>
      <w:r>
        <w:rPr>
          <w:rFonts w:hint="eastAsia"/>
          <w:color w:val="000000"/>
          <w:szCs w:val="21"/>
        </w:rPr>
        <w:t>，节</w:t>
      </w:r>
      <w:r>
        <w:rPr>
          <w:color w:val="000000"/>
          <w:szCs w:val="21"/>
        </w:rPr>
        <w:t xml:space="preserve">点n </w:t>
      </w:r>
      <w:r>
        <w:rPr>
          <w:rFonts w:hint="eastAsia"/>
          <w:color w:val="000000"/>
          <w:szCs w:val="21"/>
        </w:rPr>
        <w:t>可参照）：</w:t>
      </w:r>
    </w:p>
    <w:p w14:paraId="5476B3F1">
      <w:pPr>
        <w:snapToGrid w:val="0"/>
        <w:ind w:left="420" w:right="105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1"/>
        </w:rPr>
        <w:pict>
          <v:shape id="_x0000_i1046" o:spt="75" type="#_x0000_t75" style="height:28.8pt;width:309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&gt;m&gt;:&gt;t&gt;&gt;&gt;&lt;&gt;/&gt;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??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?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&quot;riaa bMaith &quot;/a&gt;&lt;h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: w:bh-a/nsis=&quot;Cbambmria&gt;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wolora w:v=al=&quot;m0000a00&quot;/t&gt;&lt;w:&gt;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am:f&gt;&lt;0m:fPr&quot;&gt;&lt;m:c:trlPrs&gt;&lt;w:raPr&gt;&lt;w1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&gt;&lt;m:sp&gt;tn&gt;y m:va&gt;&lt;uml=&quot;pr&gt;&quot;/den&gt;ty&lt;/m:rPalr&gt;&lt;w:r/&gt;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1"/>
        </w:rPr>
        <w:pict>
          <v:shape id="_x0000_i1047" o:spt="75" type="#_x0000_t75" style="height:28.8pt;width:309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&gt;m&gt;:&gt;t&gt;&gt;&gt;&lt;&gt;/&gt;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??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?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&quot;riaa bMaith &quot;/a&gt;&lt;h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: w:bh-a/nsis=&quot;Cbambmria&gt;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wolora w:v=al=&quot;m0000a00&quot;/t&gt;&lt;w:&gt;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am:f&gt;&lt;0m:fPr&quot;&gt;&lt;m:c:trlPrs&gt;&lt;w:raPr&gt;&lt;w1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&gt;&lt;m:sp&gt;tn&gt;y m:va&gt;&lt;uml=&quot;pr&gt;&quot;/den&gt;ty&lt;/m:rPalr&gt;&lt;w:r/&gt;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-2）</w:t>
      </w:r>
    </w:p>
    <w:p w14:paraId="68E1FC5D">
      <w:pPr>
        <w:snapToGrid w:val="0"/>
        <w:ind w:left="420" w:firstLine="735" w:firstLineChars="35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C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p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材料的比热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 J /(kg·</w:t>
      </w:r>
      <w:r>
        <w:rPr>
          <w:rFonts w:hint="eastAsia"/>
          <w:color w:val="000000"/>
          <w:szCs w:val="21"/>
        </w:rPr>
        <w:t>K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；</w:t>
      </w:r>
    </w:p>
    <w:p w14:paraId="409B777E">
      <w:pPr>
        <w:snapToGrid w:val="0"/>
        <w:ind w:firstLine="1890" w:firstLineChars="900"/>
        <w:jc w:val="left"/>
        <w:rPr>
          <w:color w:val="000000"/>
          <w:szCs w:val="21"/>
        </w:rPr>
      </w:pPr>
      <m:oMath>
        <m:r>
          <m:rPr/>
          <w:rPr>
            <w:rFonts w:ascii="Cambria Math" w:hAnsi="Cambria Math"/>
            <w:color w:val="000000"/>
            <w:szCs w:val="21"/>
          </w:rPr>
          <m:t>ρ</m:t>
        </m:r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</w:t>
      </w:r>
      <w:r>
        <w:rPr>
          <w:rFonts w:hint="eastAsia"/>
          <w:color w:val="000000"/>
          <w:szCs w:val="21"/>
        </w:rPr>
        <w:t>密度，</w:t>
      </w:r>
      <w:r>
        <w:rPr>
          <w:color w:val="000000"/>
          <w:szCs w:val="21"/>
        </w:rPr>
        <w:t>kg/m³</w:t>
      </w:r>
      <w:r>
        <w:rPr>
          <w:rFonts w:hint="eastAsia"/>
          <w:color w:val="000000"/>
          <w:szCs w:val="21"/>
        </w:rPr>
        <w:t>；</w:t>
      </w:r>
    </w:p>
    <w:p w14:paraId="2743F258">
      <w:pPr>
        <w:snapToGrid w:val="0"/>
        <w:ind w:left="420" w:firstLine="630" w:firstLineChars="3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8" o:spt="75" type="#_x0000_t75" style="height:14.4pt;width:50.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9" o:spt="75" type="#_x0000_t75" style="height:14.4pt;width:50.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50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51" o:spt="75" type="#_x0000_t75" style="height:28.8pt;width:28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b rMiaat hM&quot;a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b wr:riigaht =&quot;M18a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；</w:t>
      </w:r>
    </w:p>
    <w:p w14:paraId="74B4DE13">
      <w:pPr>
        <w:snapToGrid w:val="0"/>
        <w:ind w:left="420" w:firstLine="1470" w:firstLineChars="70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m:rPr/>
          <w:rPr>
            <w:rFonts w:ascii="Cambria Math" w:hAnsi="Cambria Math"/>
            <w:color w:val="000000"/>
            <w:szCs w:val="21"/>
          </w:rPr>
          <m:t>x</m:t>
        </m:r>
      </m:oMath>
      <w:r>
        <w:rPr>
          <w:rFonts w:hint="eastAsia"/>
          <w:color w:val="000000"/>
          <w:szCs w:val="21"/>
        </w:rPr>
        <w:t>—差分步长，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；</w:t>
      </w:r>
    </w:p>
    <w:p w14:paraId="59B88360">
      <w:pPr>
        <w:snapToGrid w:val="0"/>
        <w:ind w:left="420" w:firstLine="1470" w:firstLineChars="7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3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材料的导热系数</w:t>
      </w:r>
      <w:r>
        <w:rPr>
          <w:rFonts w:hint="eastAsia"/>
          <w:color w:val="000000"/>
          <w:szCs w:val="21"/>
        </w:rPr>
        <w:t>，［</w:t>
      </w:r>
      <w:r>
        <w:rPr>
          <w:color w:val="000000"/>
          <w:szCs w:val="21"/>
        </w:rPr>
        <w:t>W/(</w:t>
      </w:r>
      <w:r>
        <w:rPr>
          <w:rFonts w:hint="eastAsia"/>
          <w:color w:val="000000"/>
          <w:szCs w:val="21"/>
        </w:rPr>
        <w:t>m</w:t>
      </w:r>
      <w:r>
        <w:rPr>
          <w:color w:val="000000"/>
          <w:szCs w:val="21"/>
        </w:rPr>
        <w:t>·K)</w:t>
      </w:r>
      <w:r>
        <w:rPr>
          <w:rFonts w:hint="eastAsia"/>
          <w:color w:val="000000"/>
          <w:szCs w:val="21"/>
        </w:rPr>
        <w:t>］；</w:t>
      </w:r>
    </w:p>
    <w:p w14:paraId="1694D91D">
      <w:pPr>
        <w:snapToGrid w:val="0"/>
        <w:ind w:left="420" w:firstLine="1365" w:firstLineChars="650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f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  <m:sup>
            <m:r>
              <m:rPr/>
              <w:rPr>
                <w:rFonts w:ascii="Cambria Math" w:hAnsi="Cambria Math"/>
                <w:color w:val="000000"/>
                <w:szCs w:val="21"/>
              </w:rPr>
              <m:t>k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p>
        </m:sSubSup>
      </m:oMath>
      <w:r>
        <w:rPr>
          <w:rFonts w:hint="eastAsia"/>
          <w:color w:val="000000"/>
          <w:szCs w:val="21"/>
        </w:rPr>
        <w:t>—对流</w:t>
      </w:r>
      <w:r>
        <w:rPr>
          <w:color w:val="000000"/>
          <w:szCs w:val="21"/>
        </w:rPr>
        <w:t>换热温度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4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5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。</w:t>
      </w:r>
    </w:p>
    <w:p w14:paraId="6759DBD7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-3列出各内部节</w:t>
      </w:r>
      <w:r>
        <w:rPr>
          <w:color w:val="000000"/>
          <w:szCs w:val="21"/>
        </w:rPr>
        <w:t>点和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界点的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点方程，并求解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</w:t>
      </w:r>
      <w:r>
        <w:rPr>
          <w:rFonts w:hint="eastAsia"/>
          <w:color w:val="000000"/>
          <w:szCs w:val="21"/>
        </w:rPr>
        <w:t>组</w:t>
      </w:r>
      <w:r>
        <w:rPr>
          <w:color w:val="000000"/>
          <w:szCs w:val="21"/>
        </w:rPr>
        <w:t>得</w:t>
      </w:r>
      <w:r>
        <w:rPr>
          <w:rFonts w:hint="eastAsia"/>
          <w:color w:val="000000"/>
          <w:szCs w:val="21"/>
        </w:rPr>
        <w:t>到外墙</w:t>
      </w:r>
      <w:r>
        <w:rPr>
          <w:color w:val="000000"/>
          <w:szCs w:val="21"/>
        </w:rPr>
        <w:t>、屋</w:t>
      </w:r>
      <w:r>
        <w:rPr>
          <w:rFonts w:hint="eastAsia"/>
          <w:color w:val="000000"/>
          <w:szCs w:val="21"/>
        </w:rPr>
        <w:t>顶</w:t>
      </w:r>
      <w:r>
        <w:rPr>
          <w:color w:val="000000"/>
          <w:szCs w:val="21"/>
        </w:rPr>
        <w:t>内表</w:t>
      </w:r>
      <w:r>
        <w:rPr>
          <w:rFonts w:hint="eastAsia"/>
          <w:color w:val="000000"/>
          <w:szCs w:val="21"/>
        </w:rPr>
        <w:t>面温度值。</w:t>
      </w:r>
    </w:p>
    <w:p w14:paraId="7D53AAAF">
      <w:pPr>
        <w:snapToGrid w:val="0"/>
        <w:ind w:left="420" w:right="210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9"/>
        </w:rPr>
        <w:pict>
          <v:shape id="_x0000_i1056" o:spt="75" type="#_x0000_t75" style="height:14.4pt;width:79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9"/>
        </w:rPr>
        <w:pict>
          <v:shape id="_x0000_i1057" o:spt="75" type="#_x0000_t75" style="height:14.4pt;width:79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,</w:t>
      </w:r>
      <w:r>
        <w:rPr>
          <w:color w:val="000000"/>
          <w:szCs w:val="21"/>
        </w:rPr>
        <w:t xml:space="preserve">i=1,2,……n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-3）</w:t>
      </w:r>
    </w:p>
    <w:p w14:paraId="0DC7E4C7">
      <w:pPr>
        <w:ind w:firstLine="1260" w:firstLineChars="600"/>
        <w:textAlignment w:val="top"/>
      </w:pPr>
      <w:r>
        <w:rPr>
          <w:rFonts w:hint="eastAsia"/>
        </w:rPr>
        <w:t>式中</w:t>
      </w:r>
      <w:r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i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 w:ascii="Cambria Math" w:hAnsi="Cambria Math"/>
          <w:color w:val="000000"/>
          <w:szCs w:val="21"/>
        </w:rPr>
        <w:t>—差分</w:t>
      </w:r>
      <w:r>
        <w:rPr>
          <w:rFonts w:ascii="Cambria Math" w:hAnsi="Cambria Math"/>
          <w:color w:val="000000"/>
          <w:szCs w:val="21"/>
        </w:rPr>
        <w:t>节点温度值</w:t>
      </w:r>
      <w:r>
        <w:rPr>
          <w:rFonts w:hint="eastAsia" w:ascii="Cambria Math" w:hAnsi="Cambria Math"/>
          <w:color w:val="000000"/>
          <w:szCs w:val="21"/>
        </w:rPr>
        <w:t>，</w:t>
      </w:r>
      <w:r>
        <w:rPr>
          <w:rFonts w:ascii="Cambria Math" w:hAnsi="Cambria Math"/>
          <w:color w:val="000000"/>
          <w:szCs w:val="21"/>
        </w:rPr>
        <w:fldChar w:fldCharType="begin"/>
      </w:r>
      <w:r>
        <w:rPr>
          <w:rFonts w:ascii="Cambria Math" w:hAnsi="Cambria Math"/>
          <w:color w:val="000000"/>
          <w:szCs w:val="21"/>
        </w:rPr>
        <w:instrText xml:space="preserve"> QUOTE </w:instrText>
      </w:r>
      <w:r>
        <w:rPr>
          <w:rFonts w:ascii="Cambria Math" w:hAnsi="Cambria Math"/>
          <w:color w:val="000000"/>
          <w:szCs w:val="21"/>
        </w:rPr>
        <w:pict>
          <v:shape id="_x0000_i105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instrText xml:space="preserve"> </w:instrText>
      </w:r>
      <w:r>
        <w:rPr>
          <w:rFonts w:ascii="Cambria Math" w:hAnsi="Cambria Math"/>
          <w:color w:val="000000"/>
          <w:szCs w:val="21"/>
        </w:rPr>
        <w:fldChar w:fldCharType="separate"/>
      </w:r>
      <w:r>
        <w:rPr>
          <w:rFonts w:ascii="Cambria Math" w:hAnsi="Cambria Math"/>
          <w:color w:val="000000"/>
          <w:szCs w:val="21"/>
        </w:rPr>
        <w:pict>
          <v:shape id="_x0000_i1059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fldChar w:fldCharType="end"/>
      </w:r>
      <w:r>
        <w:rPr>
          <w:rFonts w:hint="eastAsia" w:ascii="Cambria Math" w:hAnsi="Cambria Math"/>
          <w:color w:val="000000"/>
          <w:szCs w:val="21"/>
        </w:rPr>
        <w:t>。</w:t>
      </w:r>
    </w:p>
    <w:p w14:paraId="48A05AAB">
      <w:pPr>
        <w:pStyle w:val="3"/>
        <w:ind w:left="1470" w:right="1470"/>
      </w:pPr>
    </w:p>
    <w:p w14:paraId="4AC32AB0">
      <w:pPr>
        <w:pStyle w:val="2"/>
        <w:snapToGrid w:val="0"/>
        <w:spacing w:line="240" w:lineRule="atLeast"/>
        <w:ind w:left="432" w:hanging="432"/>
      </w:pPr>
      <w:bookmarkStart w:id="39" w:name="_Toc155690726"/>
      <w:bookmarkStart w:id="40" w:name="_Toc8325"/>
      <w:r>
        <w:rPr>
          <w:rFonts w:hint="eastAsia"/>
        </w:rPr>
        <w:t>边界</w:t>
      </w:r>
      <w:r>
        <w:t>条件参数设置</w:t>
      </w:r>
      <w:bookmarkEnd w:id="39"/>
      <w:bookmarkEnd w:id="40"/>
    </w:p>
    <w:p w14:paraId="3C49703D">
      <w:pPr>
        <w:pStyle w:val="4"/>
        <w:spacing w:line="240" w:lineRule="atLeast"/>
        <w:rPr>
          <w:kern w:val="2"/>
        </w:rPr>
      </w:pPr>
      <w:bookmarkStart w:id="41" w:name="_Toc15591"/>
      <w:bookmarkStart w:id="42" w:name="_Toc155690727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41"/>
      <w:bookmarkEnd w:id="42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2"/>
        <w:gridCol w:w="3105"/>
        <w:gridCol w:w="685"/>
        <w:gridCol w:w="3777"/>
      </w:tblGrid>
      <w:tr w14:paraId="3F0770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738" w:type="dxa"/>
            <w:shd w:val="clear" w:color="auto" w:fill="D9D9D9"/>
          </w:tcPr>
          <w:p w14:paraId="6863A6E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5205F3F5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496CDF4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70BDDE5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14:paraId="143BB7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1B7936E5">
            <w:pPr>
              <w:pStyle w:val="3"/>
              <w:ind w:left="0" w:leftChars="0" w:right="147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（一）内表面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46B40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51FE47B6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0" o:spt="75" type="#_x0000_t75" style="height:14.4pt;width:14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t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0&quot;/&gt;&lt;wx&quot;0:font &quot;0wx:val&quot;0=&quot;Camb&quot;0ria Ma&quot;0th&quot;/&gt;&lt;&quot;0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2311EBA2">
            <w:pPr>
              <w:pStyle w:val="3"/>
              <w:ind w:left="0" w:leftChars="0" w:right="34" w:rightChars="1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夏季室内</w:t>
            </w:r>
            <w:r>
              <w:rPr>
                <w:rFonts w:ascii="宋体" w:hAnsi="宋体"/>
                <w:szCs w:val="21"/>
              </w:rPr>
              <w:t>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1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0189698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FA1A142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第3.3.2条</w:t>
            </w:r>
            <w:r>
              <w:rPr>
                <w:color w:val="000000"/>
                <w:szCs w:val="21"/>
              </w:rPr>
              <w:t>的规定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07CD2F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0445518B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>
                <v:shape id="_x0000_i1063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0&quot;/&gt;&lt;wx&quot;0:font &quot;0wx:val&quot;0=&quot;Camb&quot;0ria Ma&quot;0th&quot;/&gt;&lt;&quot;0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1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255FC16">
            <w:pPr>
              <w:pStyle w:val="3"/>
              <w:ind w:left="0" w:leftChars="0" w:right="-130" w:rightChars="-62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室内</w:t>
            </w:r>
            <w:r>
              <w:rPr>
                <w:color w:val="000000"/>
                <w:szCs w:val="21"/>
              </w:rPr>
              <w:t>侧</w:t>
            </w:r>
            <w:r>
              <w:rPr>
                <w:rFonts w:hint="eastAsia"/>
                <w:color w:val="000000"/>
                <w:szCs w:val="21"/>
              </w:rPr>
              <w:t>对流换热</w:t>
            </w:r>
            <w:r>
              <w:rPr>
                <w:color w:val="000000"/>
                <w:szCs w:val="21"/>
              </w:rPr>
              <w:t>系数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W/(m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t>·K)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7B4D9D7">
            <w:pPr>
              <w:pStyle w:val="3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20160511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B.4.1-1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7253BF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65A7D2ED">
            <w:pPr>
              <w:pStyle w:val="3"/>
              <w:ind w:left="0" w:leftChars="0" w:right="147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（二）外表面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73FC5D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11F36A9C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4" o:spt="75" type="#_x0000_t75" style="height:14.4pt;width:21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=&quot;0val=&quot;0=&quot;2=&quot;01&quot;/=&quot;0&gt;&lt;/=&quot;0w:r=&quot;0Pr&gt;=&quot;0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0&quot;/&gt;&lt;wx&quot;0:font &quot;0wx:val&quot;0=&quot;Camb&quot;0ria Ma&quot;0th&quot;/&gt;&lt;&quot;0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2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424D8B82">
            <w:pPr>
              <w:pStyle w:val="3"/>
              <w:ind w:left="0" w:leftChars="0" w:right="-107" w:rightChars="-51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室外侧对流换热</w:t>
            </w:r>
            <w:r>
              <w:rPr>
                <w:rFonts w:ascii="宋体" w:hAnsi="宋体"/>
                <w:color w:val="000000"/>
                <w:szCs w:val="21"/>
              </w:rPr>
              <w:t>系数，</w:t>
            </w:r>
            <w:r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·</w:t>
            </w:r>
            <w:r>
              <w:rPr>
                <w:color w:val="000000"/>
                <w:szCs w:val="21"/>
              </w:rPr>
              <w:t>K)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3EDD3D8">
            <w:pPr>
              <w:pStyle w:val="3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45E4C23C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B.4.1-2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64811B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39DB753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5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t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0&quot;/&gt;&lt;wx&quot;0:font &quot;0wx:val&quot;0=&quot;Camb&quot;0ria Ma&quot;0th&quot;/&gt;&lt;&quot;0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448EC18B">
            <w:pPr>
              <w:pStyle w:val="3"/>
              <w:ind w:left="0" w:leftChars="0" w:right="-107" w:rightChars="-5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</w:t>
            </w:r>
            <w:r>
              <w:rPr>
                <w:rFonts w:ascii="宋体" w:hAnsi="宋体"/>
                <w:szCs w:val="21"/>
              </w:rPr>
              <w:t>空气逐时温度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7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33A3DBE5">
            <w:pPr>
              <w:pStyle w:val="3"/>
              <w:ind w:left="-10" w:leftChars="-5" w:right="-29" w:rightChars="-14" w:firstLine="12" w:firstLineChars="6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3037B75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szCs w:val="21"/>
              </w:rPr>
              <w:t>气象数据</w:t>
            </w:r>
            <w:r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5FA7A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47FEA117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=&quot;0 Ma=&quot;0th&quot;=&quot;0/&gt;&lt;=&quot;0w:i=&quot;0/&gt;&lt;=&quot;0w:c=&quot;0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&quot;0嚎&quot; w:=&quot;0h-ansi=&quot;0=&quot;Camb=&quot;0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Mat/m:oM=w:f&quot;0ath&gt;ast&lt;/=&quot;0m:o0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0E76D67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000E1DF3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389FA5C8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参数</w:t>
            </w:r>
            <w:r>
              <w:rPr>
                <w:rFonts w:hint="eastAsia"/>
                <w:color w:val="000000"/>
                <w:szCs w:val="21"/>
              </w:rPr>
              <w:t>取值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4F777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EB6A478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9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=&quot;01&quot;/=&quot;0&gt;&lt;/=&quot;0w:r=&quot;0Pr&gt;=&quot;0&lt;m:=&quot;0t&gt;?=&quot;0?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?瓑绾?=&quot;0 w:h-?=&quot;0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riect=&quot;0a Pr wsp&quot; :=&quot;0rsreidR=&quot;=&quot;?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FD05B31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</w:t>
            </w:r>
            <w:r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77477191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ADCB0CE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</w:tbl>
    <w:p w14:paraId="35E91315">
      <w:pPr>
        <w:pStyle w:val="4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43" w:name="_Toc155690728"/>
      <w:bookmarkStart w:id="44" w:name="_Toc5023"/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bookmarkEnd w:id="43"/>
      <w:bookmarkEnd w:id="44"/>
    </w:p>
    <w:p w14:paraId="498DD66F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5" w:name="室外逐时温度"/>
      <w:bookmarkEnd w:id="45"/>
      <w:r>
        <w:drawing>
          <wp:inline distT="0" distB="0" distL="0" distR="0">
            <wp:extent cx="5667375" cy="273367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836F1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06DDEF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44473A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7E875578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59245EE5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70CDF9C9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5D7AAA36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3461C0AF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00F215DA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4439F904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30B4DCEA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69221417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0F95CDA7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62FC9C13">
            <w:pPr>
              <w:jc w:val="center"/>
            </w:pPr>
            <w:r>
              <w:t>11:00</w:t>
            </w:r>
          </w:p>
        </w:tc>
      </w:tr>
      <w:tr w14:paraId="3FC733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3751EDE">
            <w:r>
              <w:t>31.20</w:t>
            </w:r>
          </w:p>
        </w:tc>
        <w:tc>
          <w:tcPr>
            <w:vAlign w:val="center"/>
          </w:tcPr>
          <w:p w14:paraId="4D3ABB30">
            <w:r>
              <w:t>31.10</w:t>
            </w:r>
          </w:p>
        </w:tc>
        <w:tc>
          <w:tcPr>
            <w:vAlign w:val="center"/>
          </w:tcPr>
          <w:p w14:paraId="0B28423B">
            <w:r>
              <w:t>30.60</w:t>
            </w:r>
          </w:p>
        </w:tc>
        <w:tc>
          <w:tcPr>
            <w:vAlign w:val="center"/>
          </w:tcPr>
          <w:p w14:paraId="739E9299">
            <w:r>
              <w:t>30.00</w:t>
            </w:r>
          </w:p>
        </w:tc>
        <w:tc>
          <w:tcPr>
            <w:vAlign w:val="center"/>
          </w:tcPr>
          <w:p w14:paraId="0D254E1D">
            <w:r>
              <w:t>29.50</w:t>
            </w:r>
          </w:p>
        </w:tc>
        <w:tc>
          <w:tcPr>
            <w:vAlign w:val="center"/>
          </w:tcPr>
          <w:p w14:paraId="39778A83">
            <w:r>
              <w:t>29.30</w:t>
            </w:r>
          </w:p>
        </w:tc>
        <w:tc>
          <w:tcPr>
            <w:vAlign w:val="center"/>
          </w:tcPr>
          <w:p w14:paraId="1E9C48A1">
            <w:r>
              <w:t>29.60</w:t>
            </w:r>
          </w:p>
        </w:tc>
        <w:tc>
          <w:tcPr>
            <w:vAlign w:val="center"/>
          </w:tcPr>
          <w:p w14:paraId="462C1813">
            <w:r>
              <w:t>30.40</w:t>
            </w:r>
          </w:p>
        </w:tc>
        <w:tc>
          <w:tcPr>
            <w:vAlign w:val="center"/>
          </w:tcPr>
          <w:p w14:paraId="7A58F916">
            <w:r>
              <w:t>31.70</w:t>
            </w:r>
          </w:p>
        </w:tc>
        <w:tc>
          <w:tcPr>
            <w:vAlign w:val="center"/>
          </w:tcPr>
          <w:p w14:paraId="3E1F081A">
            <w:r>
              <w:t>33.30</w:t>
            </w:r>
          </w:p>
        </w:tc>
        <w:tc>
          <w:tcPr>
            <w:vAlign w:val="center"/>
          </w:tcPr>
          <w:p w14:paraId="1C2BBD1A">
            <w:r>
              <w:t>34.70</w:t>
            </w:r>
          </w:p>
        </w:tc>
        <w:tc>
          <w:tcPr>
            <w:vAlign w:val="center"/>
          </w:tcPr>
          <w:p w14:paraId="3B1972C8">
            <w:r>
              <w:t>35.90</w:t>
            </w:r>
          </w:p>
        </w:tc>
      </w:tr>
      <w:tr w14:paraId="0A22D1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BED653F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75F4A4A2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5F6EB836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0B6B62CB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3B715E5F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3D08929D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458A63DD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428D5210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02AC1671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1C6559E6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771444FF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18688A5A">
            <w:r>
              <w:t>23:00</w:t>
            </w:r>
          </w:p>
        </w:tc>
      </w:tr>
      <w:tr w14:paraId="494269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AA9E424">
            <w:r>
              <w:t>36.80</w:t>
            </w:r>
          </w:p>
        </w:tc>
        <w:tc>
          <w:tcPr>
            <w:vAlign w:val="center"/>
          </w:tcPr>
          <w:p w14:paraId="730E5151">
            <w:r>
              <w:t>37.70</w:t>
            </w:r>
          </w:p>
        </w:tc>
        <w:tc>
          <w:tcPr>
            <w:vAlign w:val="center"/>
          </w:tcPr>
          <w:p w14:paraId="50D23DC3">
            <w:r>
              <w:t>38.50</w:t>
            </w:r>
          </w:p>
        </w:tc>
        <w:tc>
          <w:tcPr>
            <w:vAlign w:val="center"/>
          </w:tcPr>
          <w:p w14:paraId="5ECC3304">
            <w:r>
              <w:t>39.10</w:t>
            </w:r>
          </w:p>
        </w:tc>
        <w:tc>
          <w:tcPr>
            <w:vAlign w:val="center"/>
          </w:tcPr>
          <w:p w14:paraId="00257C11">
            <w:r>
              <w:t>39.10</w:t>
            </w:r>
          </w:p>
        </w:tc>
        <w:tc>
          <w:tcPr>
            <w:vAlign w:val="center"/>
          </w:tcPr>
          <w:p w14:paraId="19D38C93">
            <w:r>
              <w:t>38.40</w:t>
            </w:r>
          </w:p>
        </w:tc>
        <w:tc>
          <w:tcPr>
            <w:vAlign w:val="center"/>
          </w:tcPr>
          <w:p w14:paraId="764A6EA1">
            <w:r>
              <w:t>37.20</w:t>
            </w:r>
          </w:p>
        </w:tc>
        <w:tc>
          <w:tcPr>
            <w:vAlign w:val="center"/>
          </w:tcPr>
          <w:p w14:paraId="3D861FDB">
            <w:r>
              <w:t>35.70</w:t>
            </w:r>
          </w:p>
        </w:tc>
        <w:tc>
          <w:tcPr>
            <w:vAlign w:val="center"/>
          </w:tcPr>
          <w:p w14:paraId="67458390">
            <w:r>
              <w:t>34.70</w:t>
            </w:r>
          </w:p>
        </w:tc>
        <w:tc>
          <w:tcPr>
            <w:vAlign w:val="center"/>
          </w:tcPr>
          <w:p w14:paraId="51745580">
            <w:r>
              <w:t>33.70</w:t>
            </w:r>
          </w:p>
        </w:tc>
        <w:tc>
          <w:tcPr>
            <w:vAlign w:val="center"/>
          </w:tcPr>
          <w:p w14:paraId="78E50842">
            <w:r>
              <w:t>32.70</w:t>
            </w:r>
          </w:p>
        </w:tc>
        <w:tc>
          <w:tcPr>
            <w:vAlign w:val="center"/>
          </w:tcPr>
          <w:p w14:paraId="4735238C">
            <w:r>
              <w:t>32.10</w:t>
            </w:r>
          </w:p>
        </w:tc>
      </w:tr>
    </w:tbl>
    <w:p w14:paraId="7610947D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6" w:name="室外逐时温度表格"/>
      <w:bookmarkEnd w:id="46"/>
    </w:p>
    <w:p w14:paraId="751D708D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7" w:name="室外逐时温度备注"/>
      <w:bookmarkEnd w:id="47"/>
      <w:r>
        <w:rPr>
          <w:rFonts w:ascii="宋体" w:hAnsi="宋体"/>
          <w:b/>
          <w:color w:val="000000"/>
          <w:sz w:val="18"/>
          <w:szCs w:val="18"/>
        </w:rPr>
        <w:t>注：气象数据参考 湖南-零陵</w:t>
      </w:r>
    </w:p>
    <w:p w14:paraId="0573B5DB">
      <w:pPr>
        <w:pStyle w:val="4"/>
        <w:spacing w:line="240" w:lineRule="atLeast"/>
        <w:rPr>
          <w:kern w:val="2"/>
        </w:rPr>
      </w:pPr>
      <w:bookmarkStart w:id="48" w:name="_Toc6992"/>
      <w:bookmarkStart w:id="49" w:name="_Toc155690729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8"/>
      <w:bookmarkEnd w:id="49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3257"/>
        <w:gridCol w:w="4140"/>
      </w:tblGrid>
      <w:tr w14:paraId="455BDC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2019" w:type="dxa"/>
            <w:shd w:val="clear" w:color="auto" w:fill="E7E6E6"/>
          </w:tcPr>
          <w:p w14:paraId="431443F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7B7F1C8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56779A00">
            <w:pPr>
              <w:spacing w:line="240" w:lineRule="atLeast"/>
              <w:ind w:left="1470" w:right="-111" w:rightChars="-53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14:paraId="3586F2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701A6C95">
            <w:pPr>
              <w:pStyle w:val="3"/>
              <w:ind w:left="0" w:leftChars="0" w:right="0" w:right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pict>
                <v:shape id="_x0000_i1070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=&quot;0 Ma=&quot;0th&quot;=&quot;0/&gt;&lt;=&quot;0w:i=&quot;0/&gt;&lt;=&quot;0w:c=&quot;0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&quot;0嚎&quot; w:=&quot;0h-ansi=&quot;0=&quot;Camb=&quot;0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Mat/m:oM=w:f&quot;0ath&gt;ast&lt;/=&quot;0m:o0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0C47FD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4D697B1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</w:t>
            </w:r>
            <w:r>
              <w:rPr>
                <w:color w:val="000000"/>
                <w:szCs w:val="21"/>
              </w:rPr>
              <w:t>设计规范</w:t>
            </w:r>
            <w:r>
              <w:rPr>
                <w:rFonts w:hint="eastAsia"/>
                <w:color w:val="000000"/>
                <w:szCs w:val="21"/>
              </w:rPr>
              <w:t>GB</w:t>
            </w:r>
          </w:p>
          <w:p w14:paraId="62A3808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>
              <w:rPr>
                <w:rFonts w:hint="eastAsia"/>
                <w:color w:val="000000"/>
                <w:szCs w:val="21"/>
              </w:rPr>
              <w:t>》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数据</w:t>
            </w:r>
            <w:r>
              <w:rPr>
                <w:rFonts w:hint="eastAsia"/>
                <w:color w:val="000000"/>
                <w:szCs w:val="21"/>
              </w:rPr>
              <w:t>取用。</w:t>
            </w:r>
          </w:p>
        </w:tc>
      </w:tr>
    </w:tbl>
    <w:p w14:paraId="1513921E">
      <w:pPr>
        <w:jc w:val="center"/>
        <w:rPr>
          <w:rFonts w:ascii="宋体" w:hAnsi="宋体"/>
          <w:color w:val="000000"/>
          <w:szCs w:val="21"/>
        </w:rPr>
      </w:pPr>
    </w:p>
    <w:tbl>
      <w:tblPr>
        <w:tblStyle w:val="17"/>
        <w:tblW w:w="933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56"/>
        <w:gridCol w:w="1556"/>
        <w:gridCol w:w="1556"/>
        <w:gridCol w:w="1556"/>
        <w:gridCol w:w="1556"/>
      </w:tblGrid>
      <w:tr w14:paraId="5987CB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5C7853">
            <w:pPr>
              <w:jc w:val="center"/>
            </w:pPr>
            <w:r>
              <w:t>时刻\朝向</w:t>
            </w:r>
          </w:p>
        </w:tc>
        <w:tc>
          <w:tcPr>
            <w:shd w:val="clear" w:color="auto" w:fill="E6E6E6"/>
            <w:vAlign w:val="center"/>
          </w:tcPr>
          <w:p w14:paraId="5BCFC8A7">
            <w:pPr>
              <w:jc w:val="center"/>
            </w:pPr>
            <w:r>
              <w:t>东</w:t>
            </w:r>
          </w:p>
        </w:tc>
        <w:tc>
          <w:tcPr>
            <w:shd w:val="clear" w:color="auto" w:fill="E6E6E6"/>
            <w:vAlign w:val="center"/>
          </w:tcPr>
          <w:p w14:paraId="45A20DE1">
            <w:pPr>
              <w:jc w:val="center"/>
            </w:pPr>
            <w:r>
              <w:t>南</w:t>
            </w:r>
          </w:p>
        </w:tc>
        <w:tc>
          <w:tcPr>
            <w:shd w:val="clear" w:color="auto" w:fill="E6E6E6"/>
            <w:vAlign w:val="center"/>
          </w:tcPr>
          <w:p w14:paraId="3D1F3C0D">
            <w:pPr>
              <w:jc w:val="center"/>
            </w:pPr>
            <w:r>
              <w:t>西</w:t>
            </w:r>
          </w:p>
        </w:tc>
        <w:tc>
          <w:tcPr>
            <w:shd w:val="clear" w:color="auto" w:fill="E6E6E6"/>
            <w:vAlign w:val="center"/>
          </w:tcPr>
          <w:p w14:paraId="0278FBC1">
            <w:pPr>
              <w:jc w:val="center"/>
            </w:pPr>
            <w:r>
              <w:t>北</w:t>
            </w:r>
          </w:p>
        </w:tc>
        <w:tc>
          <w:tcPr>
            <w:shd w:val="clear" w:color="auto" w:fill="E6E6E6"/>
            <w:vAlign w:val="center"/>
          </w:tcPr>
          <w:p w14:paraId="7C84704C">
            <w:pPr>
              <w:jc w:val="center"/>
            </w:pPr>
            <w:r>
              <w:t>水平</w:t>
            </w:r>
          </w:p>
        </w:tc>
      </w:tr>
      <w:tr w14:paraId="1923EE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CA9564">
            <w:r>
              <w:t>0:00</w:t>
            </w:r>
          </w:p>
        </w:tc>
        <w:tc>
          <w:tcPr>
            <w:vAlign w:val="center"/>
          </w:tcPr>
          <w:p w14:paraId="371ADAF5">
            <w:r>
              <w:t>0.00</w:t>
            </w:r>
          </w:p>
        </w:tc>
        <w:tc>
          <w:tcPr>
            <w:vAlign w:val="center"/>
          </w:tcPr>
          <w:p w14:paraId="31FF4F52">
            <w:r>
              <w:t>0.00</w:t>
            </w:r>
          </w:p>
        </w:tc>
        <w:tc>
          <w:tcPr>
            <w:vAlign w:val="center"/>
          </w:tcPr>
          <w:p w14:paraId="7E1D02BE">
            <w:r>
              <w:t>0.00</w:t>
            </w:r>
          </w:p>
        </w:tc>
        <w:tc>
          <w:tcPr>
            <w:vAlign w:val="center"/>
          </w:tcPr>
          <w:p w14:paraId="12272543">
            <w:r>
              <w:t>0.00</w:t>
            </w:r>
          </w:p>
        </w:tc>
        <w:tc>
          <w:tcPr>
            <w:vAlign w:val="center"/>
          </w:tcPr>
          <w:p w14:paraId="1ECDDD6C">
            <w:r>
              <w:t>0.00</w:t>
            </w:r>
          </w:p>
        </w:tc>
      </w:tr>
      <w:tr w14:paraId="0A5281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7C285F">
            <w:r>
              <w:t>1:00</w:t>
            </w:r>
          </w:p>
        </w:tc>
        <w:tc>
          <w:tcPr>
            <w:vAlign w:val="center"/>
          </w:tcPr>
          <w:p w14:paraId="006A070F">
            <w:r>
              <w:t>0.00</w:t>
            </w:r>
          </w:p>
        </w:tc>
        <w:tc>
          <w:tcPr>
            <w:vAlign w:val="center"/>
          </w:tcPr>
          <w:p w14:paraId="5EC3B761">
            <w:r>
              <w:t>0.00</w:t>
            </w:r>
          </w:p>
        </w:tc>
        <w:tc>
          <w:tcPr>
            <w:vAlign w:val="center"/>
          </w:tcPr>
          <w:p w14:paraId="3F4129EE">
            <w:r>
              <w:t>0.00</w:t>
            </w:r>
          </w:p>
        </w:tc>
        <w:tc>
          <w:tcPr>
            <w:vAlign w:val="center"/>
          </w:tcPr>
          <w:p w14:paraId="49F0FFDF">
            <w:r>
              <w:t>0.00</w:t>
            </w:r>
          </w:p>
        </w:tc>
        <w:tc>
          <w:tcPr>
            <w:vAlign w:val="center"/>
          </w:tcPr>
          <w:p w14:paraId="4E6E302D">
            <w:r>
              <w:t>0.00</w:t>
            </w:r>
          </w:p>
        </w:tc>
      </w:tr>
      <w:tr w14:paraId="31755B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E3FD4E">
            <w:r>
              <w:t>2:00</w:t>
            </w:r>
          </w:p>
        </w:tc>
        <w:tc>
          <w:tcPr>
            <w:vAlign w:val="center"/>
          </w:tcPr>
          <w:p w14:paraId="456E1FD4">
            <w:r>
              <w:t>0.00</w:t>
            </w:r>
          </w:p>
        </w:tc>
        <w:tc>
          <w:tcPr>
            <w:vAlign w:val="center"/>
          </w:tcPr>
          <w:p w14:paraId="7752507A">
            <w:r>
              <w:t>0.00</w:t>
            </w:r>
          </w:p>
        </w:tc>
        <w:tc>
          <w:tcPr>
            <w:vAlign w:val="center"/>
          </w:tcPr>
          <w:p w14:paraId="339AA028">
            <w:r>
              <w:t>0.00</w:t>
            </w:r>
          </w:p>
        </w:tc>
        <w:tc>
          <w:tcPr>
            <w:vAlign w:val="center"/>
          </w:tcPr>
          <w:p w14:paraId="4D72D28E">
            <w:r>
              <w:t>0.00</w:t>
            </w:r>
          </w:p>
        </w:tc>
        <w:tc>
          <w:tcPr>
            <w:vAlign w:val="center"/>
          </w:tcPr>
          <w:p w14:paraId="7908C357">
            <w:r>
              <w:t>0.00</w:t>
            </w:r>
          </w:p>
        </w:tc>
      </w:tr>
      <w:tr w14:paraId="0D19A2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9C36CD">
            <w:r>
              <w:t>3:00</w:t>
            </w:r>
          </w:p>
        </w:tc>
        <w:tc>
          <w:tcPr>
            <w:vAlign w:val="center"/>
          </w:tcPr>
          <w:p w14:paraId="24504DD2">
            <w:r>
              <w:t>0.00</w:t>
            </w:r>
          </w:p>
        </w:tc>
        <w:tc>
          <w:tcPr>
            <w:vAlign w:val="center"/>
          </w:tcPr>
          <w:p w14:paraId="4169A534">
            <w:r>
              <w:t>0.00</w:t>
            </w:r>
          </w:p>
        </w:tc>
        <w:tc>
          <w:tcPr>
            <w:vAlign w:val="center"/>
          </w:tcPr>
          <w:p w14:paraId="65470AC8">
            <w:r>
              <w:t>0.00</w:t>
            </w:r>
          </w:p>
        </w:tc>
        <w:tc>
          <w:tcPr>
            <w:vAlign w:val="center"/>
          </w:tcPr>
          <w:p w14:paraId="2BB5F101">
            <w:r>
              <w:t>0.00</w:t>
            </w:r>
          </w:p>
        </w:tc>
        <w:tc>
          <w:tcPr>
            <w:vAlign w:val="center"/>
          </w:tcPr>
          <w:p w14:paraId="670F3F1B">
            <w:r>
              <w:t>0.00</w:t>
            </w:r>
          </w:p>
        </w:tc>
      </w:tr>
      <w:tr w14:paraId="62A294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5932BC">
            <w:r>
              <w:t>4:00</w:t>
            </w:r>
          </w:p>
        </w:tc>
        <w:tc>
          <w:tcPr>
            <w:vAlign w:val="center"/>
          </w:tcPr>
          <w:p w14:paraId="74FE93C8">
            <w:r>
              <w:t>0.00</w:t>
            </w:r>
          </w:p>
        </w:tc>
        <w:tc>
          <w:tcPr>
            <w:vAlign w:val="center"/>
          </w:tcPr>
          <w:p w14:paraId="25508DA8">
            <w:r>
              <w:t>0.00</w:t>
            </w:r>
          </w:p>
        </w:tc>
        <w:tc>
          <w:tcPr>
            <w:vAlign w:val="center"/>
          </w:tcPr>
          <w:p w14:paraId="0C3037AC">
            <w:r>
              <w:t>0.00</w:t>
            </w:r>
          </w:p>
        </w:tc>
        <w:tc>
          <w:tcPr>
            <w:vAlign w:val="center"/>
          </w:tcPr>
          <w:p w14:paraId="3748B143">
            <w:r>
              <w:t>0.00</w:t>
            </w:r>
          </w:p>
        </w:tc>
        <w:tc>
          <w:tcPr>
            <w:vAlign w:val="center"/>
          </w:tcPr>
          <w:p w14:paraId="4716BAB9">
            <w:r>
              <w:t>0.00</w:t>
            </w:r>
          </w:p>
        </w:tc>
      </w:tr>
      <w:tr w14:paraId="68D743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96E79D">
            <w:r>
              <w:t>5:00</w:t>
            </w:r>
          </w:p>
        </w:tc>
        <w:tc>
          <w:tcPr>
            <w:vAlign w:val="center"/>
          </w:tcPr>
          <w:p w14:paraId="5018BEF6">
            <w:r>
              <w:t>165.01</w:t>
            </w:r>
          </w:p>
        </w:tc>
        <w:tc>
          <w:tcPr>
            <w:vAlign w:val="center"/>
          </w:tcPr>
          <w:p w14:paraId="73ECC8AB">
            <w:r>
              <w:t>47.15</w:t>
            </w:r>
          </w:p>
        </w:tc>
        <w:tc>
          <w:tcPr>
            <w:vAlign w:val="center"/>
          </w:tcPr>
          <w:p w14:paraId="64A26B79">
            <w:r>
              <w:t>63.70</w:t>
            </w:r>
          </w:p>
        </w:tc>
        <w:tc>
          <w:tcPr>
            <w:vAlign w:val="center"/>
          </w:tcPr>
          <w:p w14:paraId="7919AABA">
            <w:r>
              <w:t>20.19</w:t>
            </w:r>
          </w:p>
        </w:tc>
        <w:tc>
          <w:tcPr>
            <w:vAlign w:val="center"/>
          </w:tcPr>
          <w:p w14:paraId="5C95E797">
            <w:r>
              <w:t>118.50</w:t>
            </w:r>
          </w:p>
        </w:tc>
      </w:tr>
      <w:tr w14:paraId="728FA3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EFD300">
            <w:r>
              <w:t>6:00</w:t>
            </w:r>
          </w:p>
        </w:tc>
        <w:tc>
          <w:tcPr>
            <w:vAlign w:val="center"/>
          </w:tcPr>
          <w:p w14:paraId="39294BEF">
            <w:r>
              <w:t>310.32</w:t>
            </w:r>
          </w:p>
        </w:tc>
        <w:tc>
          <w:tcPr>
            <w:vAlign w:val="center"/>
          </w:tcPr>
          <w:p w14:paraId="326740DB">
            <w:r>
              <w:t>127.08</w:t>
            </w:r>
          </w:p>
        </w:tc>
        <w:tc>
          <w:tcPr>
            <w:vAlign w:val="center"/>
          </w:tcPr>
          <w:p w14:paraId="11569567">
            <w:r>
              <w:t>133.13</w:t>
            </w:r>
          </w:p>
        </w:tc>
        <w:tc>
          <w:tcPr>
            <w:vAlign w:val="center"/>
          </w:tcPr>
          <w:p w14:paraId="35CDDF31">
            <w:r>
              <w:t>72.39</w:t>
            </w:r>
          </w:p>
        </w:tc>
        <w:tc>
          <w:tcPr>
            <w:vAlign w:val="center"/>
          </w:tcPr>
          <w:p w14:paraId="40ED76CA">
            <w:r>
              <w:t>279.70</w:t>
            </w:r>
          </w:p>
        </w:tc>
      </w:tr>
      <w:tr w14:paraId="26901D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B3159F">
            <w:r>
              <w:t>7:00</w:t>
            </w:r>
          </w:p>
        </w:tc>
        <w:tc>
          <w:tcPr>
            <w:vAlign w:val="center"/>
          </w:tcPr>
          <w:p w14:paraId="1F0D76A3">
            <w:r>
              <w:t>457.58</w:t>
            </w:r>
          </w:p>
        </w:tc>
        <w:tc>
          <w:tcPr>
            <w:vAlign w:val="center"/>
          </w:tcPr>
          <w:p w14:paraId="49B290E0">
            <w:r>
              <w:t>202.36</w:t>
            </w:r>
          </w:p>
        </w:tc>
        <w:tc>
          <w:tcPr>
            <w:vAlign w:val="center"/>
          </w:tcPr>
          <w:p w14:paraId="62999979">
            <w:r>
              <w:t>188.85</w:t>
            </w:r>
          </w:p>
        </w:tc>
        <w:tc>
          <w:tcPr>
            <w:vAlign w:val="center"/>
          </w:tcPr>
          <w:p w14:paraId="52FD5E18">
            <w:r>
              <w:t>128.52</w:t>
            </w:r>
          </w:p>
        </w:tc>
        <w:tc>
          <w:tcPr>
            <w:vAlign w:val="center"/>
          </w:tcPr>
          <w:p w14:paraId="7B812373">
            <w:r>
              <w:t>468.50</w:t>
            </w:r>
          </w:p>
        </w:tc>
      </w:tr>
      <w:tr w14:paraId="49B016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D35D51">
            <w:r>
              <w:t>8:00</w:t>
            </w:r>
          </w:p>
        </w:tc>
        <w:tc>
          <w:tcPr>
            <w:vAlign w:val="center"/>
          </w:tcPr>
          <w:p w14:paraId="5C9F956B">
            <w:r>
              <w:t>522.28</w:t>
            </w:r>
          </w:p>
        </w:tc>
        <w:tc>
          <w:tcPr>
            <w:vAlign w:val="center"/>
          </w:tcPr>
          <w:p w14:paraId="7792105B">
            <w:r>
              <w:t>283.20</w:t>
            </w:r>
          </w:p>
        </w:tc>
        <w:tc>
          <w:tcPr>
            <w:vAlign w:val="center"/>
          </w:tcPr>
          <w:p w14:paraId="3ACCA03E">
            <w:r>
              <w:t>233.04</w:t>
            </w:r>
          </w:p>
        </w:tc>
        <w:tc>
          <w:tcPr>
            <w:vAlign w:val="center"/>
          </w:tcPr>
          <w:p w14:paraId="0F18C414">
            <w:r>
              <w:t>189.47</w:t>
            </w:r>
          </w:p>
        </w:tc>
        <w:tc>
          <w:tcPr>
            <w:vAlign w:val="center"/>
          </w:tcPr>
          <w:p w14:paraId="3AF79EB6">
            <w:r>
              <w:t>654.40</w:t>
            </w:r>
          </w:p>
        </w:tc>
      </w:tr>
      <w:tr w14:paraId="600722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0CB066">
            <w:r>
              <w:t>9:00</w:t>
            </w:r>
          </w:p>
        </w:tc>
        <w:tc>
          <w:tcPr>
            <w:vAlign w:val="center"/>
          </w:tcPr>
          <w:p w14:paraId="3796857A">
            <w:r>
              <w:t>531.10</w:t>
            </w:r>
          </w:p>
        </w:tc>
        <w:tc>
          <w:tcPr>
            <w:vAlign w:val="center"/>
          </w:tcPr>
          <w:p w14:paraId="0BBF3F79">
            <w:r>
              <w:t>373.06</w:t>
            </w:r>
          </w:p>
        </w:tc>
        <w:tc>
          <w:tcPr>
            <w:vAlign w:val="center"/>
          </w:tcPr>
          <w:p w14:paraId="2681971D">
            <w:r>
              <w:t>279.15</w:t>
            </w:r>
          </w:p>
        </w:tc>
        <w:tc>
          <w:tcPr>
            <w:vAlign w:val="center"/>
          </w:tcPr>
          <w:p w14:paraId="4B9A1040">
            <w:r>
              <w:t>228.75</w:t>
            </w:r>
          </w:p>
        </w:tc>
        <w:tc>
          <w:tcPr>
            <w:vAlign w:val="center"/>
          </w:tcPr>
          <w:p w14:paraId="27FC1B9F">
            <w:r>
              <w:t>852.80</w:t>
            </w:r>
          </w:p>
        </w:tc>
      </w:tr>
      <w:tr w14:paraId="053DD2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4DF8C2">
            <w:r>
              <w:t>10:00</w:t>
            </w:r>
          </w:p>
        </w:tc>
        <w:tc>
          <w:tcPr>
            <w:vAlign w:val="center"/>
          </w:tcPr>
          <w:p w14:paraId="450550AC">
            <w:r>
              <w:t>443.45</w:t>
            </w:r>
          </w:p>
        </w:tc>
        <w:tc>
          <w:tcPr>
            <w:vAlign w:val="center"/>
          </w:tcPr>
          <w:p w14:paraId="32DFB2B8">
            <w:r>
              <w:t>427.98</w:t>
            </w:r>
          </w:p>
        </w:tc>
        <w:tc>
          <w:tcPr>
            <w:vAlign w:val="center"/>
          </w:tcPr>
          <w:p w14:paraId="4D1965A8">
            <w:r>
              <w:t>303.54</w:t>
            </w:r>
          </w:p>
        </w:tc>
        <w:tc>
          <w:tcPr>
            <w:vAlign w:val="center"/>
          </w:tcPr>
          <w:p w14:paraId="54DA4FEF">
            <w:r>
              <w:t>249.63</w:t>
            </w:r>
          </w:p>
        </w:tc>
        <w:tc>
          <w:tcPr>
            <w:vAlign w:val="center"/>
          </w:tcPr>
          <w:p w14:paraId="015A0AAB">
            <w:r>
              <w:t>962.00</w:t>
            </w:r>
          </w:p>
        </w:tc>
      </w:tr>
      <w:tr w14:paraId="00B9E6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A3669F">
            <w:r>
              <w:t>11:00</w:t>
            </w:r>
          </w:p>
        </w:tc>
        <w:tc>
          <w:tcPr>
            <w:vAlign w:val="center"/>
          </w:tcPr>
          <w:p w14:paraId="50CB807F">
            <w:r>
              <w:t>303.49</w:t>
            </w:r>
          </w:p>
        </w:tc>
        <w:tc>
          <w:tcPr>
            <w:vAlign w:val="center"/>
          </w:tcPr>
          <w:p w14:paraId="388308B1">
            <w:r>
              <w:t>437.70</w:t>
            </w:r>
          </w:p>
        </w:tc>
        <w:tc>
          <w:tcPr>
            <w:vAlign w:val="center"/>
          </w:tcPr>
          <w:p w14:paraId="21E10569">
            <w:r>
              <w:t>303.49</w:t>
            </w:r>
          </w:p>
        </w:tc>
        <w:tc>
          <w:tcPr>
            <w:vAlign w:val="center"/>
          </w:tcPr>
          <w:p w14:paraId="0D1C542B">
            <w:r>
              <w:t>250.32</w:t>
            </w:r>
          </w:p>
        </w:tc>
        <w:tc>
          <w:tcPr>
            <w:vAlign w:val="center"/>
          </w:tcPr>
          <w:p w14:paraId="14873E64">
            <w:r>
              <w:t>989.80</w:t>
            </w:r>
          </w:p>
        </w:tc>
      </w:tr>
      <w:tr w14:paraId="298AC6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4027BB">
            <w:r>
              <w:t>12:00</w:t>
            </w:r>
          </w:p>
        </w:tc>
        <w:tc>
          <w:tcPr>
            <w:vAlign w:val="center"/>
          </w:tcPr>
          <w:p w14:paraId="6C66F449">
            <w:r>
              <w:t>272.61</w:t>
            </w:r>
          </w:p>
        </w:tc>
        <w:tc>
          <w:tcPr>
            <w:vAlign w:val="center"/>
          </w:tcPr>
          <w:p w14:paraId="78A1DFC0">
            <w:r>
              <w:t>390.42</w:t>
            </w:r>
          </w:p>
        </w:tc>
        <w:tc>
          <w:tcPr>
            <w:vAlign w:val="center"/>
          </w:tcPr>
          <w:p w14:paraId="3EB6F081">
            <w:r>
              <w:t>412.68</w:t>
            </w:r>
          </w:p>
        </w:tc>
        <w:tc>
          <w:tcPr>
            <w:vAlign w:val="center"/>
          </w:tcPr>
          <w:p w14:paraId="43798D00">
            <w:r>
              <w:t>225.41</w:t>
            </w:r>
          </w:p>
        </w:tc>
        <w:tc>
          <w:tcPr>
            <w:vAlign w:val="center"/>
          </w:tcPr>
          <w:p w14:paraId="604C42F8">
            <w:r>
              <w:t>911.00</w:t>
            </w:r>
          </w:p>
        </w:tc>
      </w:tr>
      <w:tr w14:paraId="35180E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100CBB">
            <w:r>
              <w:t>13:00</w:t>
            </w:r>
          </w:p>
        </w:tc>
        <w:tc>
          <w:tcPr>
            <w:vAlign w:val="center"/>
          </w:tcPr>
          <w:p w14:paraId="2FF08A1C">
            <w:r>
              <w:t>232.36</w:t>
            </w:r>
          </w:p>
        </w:tc>
        <w:tc>
          <w:tcPr>
            <w:vAlign w:val="center"/>
          </w:tcPr>
          <w:p w14:paraId="0898E63E">
            <w:r>
              <w:t>318.20</w:t>
            </w:r>
          </w:p>
        </w:tc>
        <w:tc>
          <w:tcPr>
            <w:vAlign w:val="center"/>
          </w:tcPr>
          <w:p w14:paraId="5F4FB56E">
            <w:r>
              <w:t>499.97</w:t>
            </w:r>
          </w:p>
        </w:tc>
        <w:tc>
          <w:tcPr>
            <w:vAlign w:val="center"/>
          </w:tcPr>
          <w:p w14:paraId="66B6393C">
            <w:r>
              <w:t>192.71</w:t>
            </w:r>
          </w:p>
        </w:tc>
        <w:tc>
          <w:tcPr>
            <w:vAlign w:val="center"/>
          </w:tcPr>
          <w:p w14:paraId="041A8035">
            <w:r>
              <w:t>798.90</w:t>
            </w:r>
          </w:p>
        </w:tc>
      </w:tr>
      <w:tr w14:paraId="47380F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DE4A8F">
            <w:r>
              <w:t>14:00</w:t>
            </w:r>
          </w:p>
        </w:tc>
        <w:tc>
          <w:tcPr>
            <w:vAlign w:val="center"/>
          </w:tcPr>
          <w:p w14:paraId="5417A3F7">
            <w:r>
              <w:t>182.05</w:t>
            </w:r>
          </w:p>
        </w:tc>
        <w:tc>
          <w:tcPr>
            <w:vAlign w:val="center"/>
          </w:tcPr>
          <w:p w14:paraId="5483D6CF">
            <w:r>
              <w:t>221.07</w:t>
            </w:r>
          </w:p>
        </w:tc>
        <w:tc>
          <w:tcPr>
            <w:vAlign w:val="center"/>
          </w:tcPr>
          <w:p w14:paraId="7245A5A9">
            <w:r>
              <w:t>546.95</w:t>
            </w:r>
          </w:p>
        </w:tc>
        <w:tc>
          <w:tcPr>
            <w:vAlign w:val="center"/>
          </w:tcPr>
          <w:p w14:paraId="74D24CA7">
            <w:r>
              <w:t>151.33</w:t>
            </w:r>
          </w:p>
        </w:tc>
        <w:tc>
          <w:tcPr>
            <w:vAlign w:val="center"/>
          </w:tcPr>
          <w:p w14:paraId="1AD4D3C2">
            <w:r>
              <w:t>639.00</w:t>
            </w:r>
          </w:p>
        </w:tc>
      </w:tr>
      <w:tr w14:paraId="6C8F1B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AF2E1E">
            <w:r>
              <w:t>15:00</w:t>
            </w:r>
          </w:p>
        </w:tc>
        <w:tc>
          <w:tcPr>
            <w:vAlign w:val="center"/>
          </w:tcPr>
          <w:p w14:paraId="5BC94273">
            <w:r>
              <w:t>126.43</w:t>
            </w:r>
          </w:p>
        </w:tc>
        <w:tc>
          <w:tcPr>
            <w:vAlign w:val="center"/>
          </w:tcPr>
          <w:p w14:paraId="1B385BE3">
            <w:r>
              <w:t>114.62</w:t>
            </w:r>
          </w:p>
        </w:tc>
        <w:tc>
          <w:tcPr>
            <w:vAlign w:val="center"/>
          </w:tcPr>
          <w:p w14:paraId="567A78C4">
            <w:r>
              <w:t>510.76</w:t>
            </w:r>
          </w:p>
        </w:tc>
        <w:tc>
          <w:tcPr>
            <w:vAlign w:val="center"/>
          </w:tcPr>
          <w:p w14:paraId="575FA365">
            <w:r>
              <w:t>71.27</w:t>
            </w:r>
          </w:p>
        </w:tc>
        <w:tc>
          <w:tcPr>
            <w:vAlign w:val="center"/>
          </w:tcPr>
          <w:p w14:paraId="6B6AC87A">
            <w:r>
              <w:t>430.60</w:t>
            </w:r>
          </w:p>
        </w:tc>
      </w:tr>
      <w:tr w14:paraId="1FD9A4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86A42E">
            <w:r>
              <w:t>16:00</w:t>
            </w:r>
          </w:p>
        </w:tc>
        <w:tc>
          <w:tcPr>
            <w:vAlign w:val="center"/>
          </w:tcPr>
          <w:p w14:paraId="58FDA1ED">
            <w:r>
              <w:t>62.91</w:t>
            </w:r>
          </w:p>
        </w:tc>
        <w:tc>
          <w:tcPr>
            <w:vAlign w:val="center"/>
          </w:tcPr>
          <w:p w14:paraId="23432EC0">
            <w:r>
              <w:t>14.77</w:t>
            </w:r>
          </w:p>
        </w:tc>
        <w:tc>
          <w:tcPr>
            <w:vAlign w:val="center"/>
          </w:tcPr>
          <w:p w14:paraId="042783DC">
            <w:r>
              <w:t>376.57</w:t>
            </w:r>
          </w:p>
        </w:tc>
        <w:tc>
          <w:tcPr>
            <w:vAlign w:val="center"/>
          </w:tcPr>
          <w:p w14:paraId="699F858A">
            <w:r>
              <w:t>7.17</w:t>
            </w:r>
          </w:p>
        </w:tc>
        <w:tc>
          <w:tcPr>
            <w:vAlign w:val="center"/>
          </w:tcPr>
          <w:p w14:paraId="00282060">
            <w:r>
              <w:t>207.20</w:t>
            </w:r>
          </w:p>
        </w:tc>
      </w:tr>
      <w:tr w14:paraId="452F80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8B4D09">
            <w:r>
              <w:t>17:00</w:t>
            </w:r>
          </w:p>
        </w:tc>
        <w:tc>
          <w:tcPr>
            <w:vAlign w:val="center"/>
          </w:tcPr>
          <w:p w14:paraId="68799D9D">
            <w:r>
              <w:t>0.00</w:t>
            </w:r>
          </w:p>
        </w:tc>
        <w:tc>
          <w:tcPr>
            <w:vAlign w:val="center"/>
          </w:tcPr>
          <w:p w14:paraId="06EB788C">
            <w:r>
              <w:t>0.00</w:t>
            </w:r>
          </w:p>
        </w:tc>
        <w:tc>
          <w:tcPr>
            <w:vAlign w:val="center"/>
          </w:tcPr>
          <w:p w14:paraId="459F200F">
            <w:r>
              <w:t>0.00</w:t>
            </w:r>
          </w:p>
        </w:tc>
        <w:tc>
          <w:tcPr>
            <w:vAlign w:val="center"/>
          </w:tcPr>
          <w:p w14:paraId="425A76C1">
            <w:r>
              <w:t>0.00</w:t>
            </w:r>
          </w:p>
        </w:tc>
        <w:tc>
          <w:tcPr>
            <w:vAlign w:val="center"/>
          </w:tcPr>
          <w:p w14:paraId="5FD7E5A1">
            <w:r>
              <w:t>0.00</w:t>
            </w:r>
          </w:p>
        </w:tc>
      </w:tr>
      <w:tr w14:paraId="510242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664150">
            <w:r>
              <w:t>18:00</w:t>
            </w:r>
          </w:p>
        </w:tc>
        <w:tc>
          <w:tcPr>
            <w:vAlign w:val="center"/>
          </w:tcPr>
          <w:p w14:paraId="2A0ABF4D">
            <w:r>
              <w:t>0.00</w:t>
            </w:r>
          </w:p>
        </w:tc>
        <w:tc>
          <w:tcPr>
            <w:vAlign w:val="center"/>
          </w:tcPr>
          <w:p w14:paraId="62BC05C5">
            <w:r>
              <w:t>0.00</w:t>
            </w:r>
          </w:p>
        </w:tc>
        <w:tc>
          <w:tcPr>
            <w:vAlign w:val="center"/>
          </w:tcPr>
          <w:p w14:paraId="28199098">
            <w:r>
              <w:t>0.00</w:t>
            </w:r>
          </w:p>
        </w:tc>
        <w:tc>
          <w:tcPr>
            <w:vAlign w:val="center"/>
          </w:tcPr>
          <w:p w14:paraId="0AECFBC5">
            <w:r>
              <w:t>0.00</w:t>
            </w:r>
          </w:p>
        </w:tc>
        <w:tc>
          <w:tcPr>
            <w:vAlign w:val="center"/>
          </w:tcPr>
          <w:p w14:paraId="4EB07201">
            <w:r>
              <w:t>0.00</w:t>
            </w:r>
          </w:p>
        </w:tc>
      </w:tr>
      <w:tr w14:paraId="0A1329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ED6663">
            <w:r>
              <w:t>19:00</w:t>
            </w:r>
          </w:p>
        </w:tc>
        <w:tc>
          <w:tcPr>
            <w:vAlign w:val="center"/>
          </w:tcPr>
          <w:p w14:paraId="09AFC53E">
            <w:r>
              <w:t>0.00</w:t>
            </w:r>
          </w:p>
        </w:tc>
        <w:tc>
          <w:tcPr>
            <w:vAlign w:val="center"/>
          </w:tcPr>
          <w:p w14:paraId="7B575F2B">
            <w:r>
              <w:t>0.00</w:t>
            </w:r>
          </w:p>
        </w:tc>
        <w:tc>
          <w:tcPr>
            <w:vAlign w:val="center"/>
          </w:tcPr>
          <w:p w14:paraId="153DFF3B">
            <w:r>
              <w:t>0.00</w:t>
            </w:r>
          </w:p>
        </w:tc>
        <w:tc>
          <w:tcPr>
            <w:vAlign w:val="center"/>
          </w:tcPr>
          <w:p w14:paraId="18C0A58D">
            <w:r>
              <w:t>0.00</w:t>
            </w:r>
          </w:p>
        </w:tc>
        <w:tc>
          <w:tcPr>
            <w:vAlign w:val="center"/>
          </w:tcPr>
          <w:p w14:paraId="74577A04">
            <w:r>
              <w:t>0.00</w:t>
            </w:r>
          </w:p>
        </w:tc>
      </w:tr>
      <w:tr w14:paraId="741C34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E5F616">
            <w:r>
              <w:t>20:00</w:t>
            </w:r>
          </w:p>
        </w:tc>
        <w:tc>
          <w:tcPr>
            <w:vAlign w:val="center"/>
          </w:tcPr>
          <w:p w14:paraId="3A73E29B">
            <w:r>
              <w:t>0.00</w:t>
            </w:r>
          </w:p>
        </w:tc>
        <w:tc>
          <w:tcPr>
            <w:vAlign w:val="center"/>
          </w:tcPr>
          <w:p w14:paraId="0A2CA0BC">
            <w:r>
              <w:t>0.00</w:t>
            </w:r>
          </w:p>
        </w:tc>
        <w:tc>
          <w:tcPr>
            <w:vAlign w:val="center"/>
          </w:tcPr>
          <w:p w14:paraId="1C81DB74">
            <w:r>
              <w:t>0.00</w:t>
            </w:r>
          </w:p>
        </w:tc>
        <w:tc>
          <w:tcPr>
            <w:vAlign w:val="center"/>
          </w:tcPr>
          <w:p w14:paraId="775435B7">
            <w:r>
              <w:t>0.00</w:t>
            </w:r>
          </w:p>
        </w:tc>
        <w:tc>
          <w:tcPr>
            <w:vAlign w:val="center"/>
          </w:tcPr>
          <w:p w14:paraId="4F52197A">
            <w:r>
              <w:t>0.00</w:t>
            </w:r>
          </w:p>
        </w:tc>
      </w:tr>
      <w:tr w14:paraId="70DFF2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1C575E">
            <w:r>
              <w:t>21:00</w:t>
            </w:r>
          </w:p>
        </w:tc>
        <w:tc>
          <w:tcPr>
            <w:vAlign w:val="center"/>
          </w:tcPr>
          <w:p w14:paraId="04417F8B">
            <w:r>
              <w:t>0.00</w:t>
            </w:r>
          </w:p>
        </w:tc>
        <w:tc>
          <w:tcPr>
            <w:vAlign w:val="center"/>
          </w:tcPr>
          <w:p w14:paraId="39BA8E71">
            <w:r>
              <w:t>0.00</w:t>
            </w:r>
          </w:p>
        </w:tc>
        <w:tc>
          <w:tcPr>
            <w:vAlign w:val="center"/>
          </w:tcPr>
          <w:p w14:paraId="0AC2086E">
            <w:r>
              <w:t>0.00</w:t>
            </w:r>
          </w:p>
        </w:tc>
        <w:tc>
          <w:tcPr>
            <w:vAlign w:val="center"/>
          </w:tcPr>
          <w:p w14:paraId="07A447B8">
            <w:r>
              <w:t>0.00</w:t>
            </w:r>
          </w:p>
        </w:tc>
        <w:tc>
          <w:tcPr>
            <w:vAlign w:val="center"/>
          </w:tcPr>
          <w:p w14:paraId="39D2ECF2">
            <w:r>
              <w:t>0.00</w:t>
            </w:r>
          </w:p>
        </w:tc>
      </w:tr>
      <w:tr w14:paraId="24429B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E16CDD">
            <w:r>
              <w:t>22:00</w:t>
            </w:r>
          </w:p>
        </w:tc>
        <w:tc>
          <w:tcPr>
            <w:vAlign w:val="center"/>
          </w:tcPr>
          <w:p w14:paraId="76182355">
            <w:r>
              <w:t>0.00</w:t>
            </w:r>
          </w:p>
        </w:tc>
        <w:tc>
          <w:tcPr>
            <w:vAlign w:val="center"/>
          </w:tcPr>
          <w:p w14:paraId="57EE9202">
            <w:r>
              <w:t>0.00</w:t>
            </w:r>
          </w:p>
        </w:tc>
        <w:tc>
          <w:tcPr>
            <w:vAlign w:val="center"/>
          </w:tcPr>
          <w:p w14:paraId="6836498E">
            <w:r>
              <w:t>0.00</w:t>
            </w:r>
          </w:p>
        </w:tc>
        <w:tc>
          <w:tcPr>
            <w:vAlign w:val="center"/>
          </w:tcPr>
          <w:p w14:paraId="182337BC">
            <w:r>
              <w:t>0.00</w:t>
            </w:r>
          </w:p>
        </w:tc>
        <w:tc>
          <w:tcPr>
            <w:vAlign w:val="center"/>
          </w:tcPr>
          <w:p w14:paraId="51EF7961">
            <w:r>
              <w:t>0.00</w:t>
            </w:r>
          </w:p>
        </w:tc>
      </w:tr>
      <w:tr w14:paraId="0E4435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1AA022">
            <w:r>
              <w:t>23:00</w:t>
            </w:r>
          </w:p>
        </w:tc>
        <w:tc>
          <w:tcPr>
            <w:vAlign w:val="center"/>
          </w:tcPr>
          <w:p w14:paraId="27613B19">
            <w:r>
              <w:t>0.00</w:t>
            </w:r>
          </w:p>
        </w:tc>
        <w:tc>
          <w:tcPr>
            <w:vAlign w:val="center"/>
          </w:tcPr>
          <w:p w14:paraId="50882E3A">
            <w:r>
              <w:t>0.00</w:t>
            </w:r>
          </w:p>
        </w:tc>
        <w:tc>
          <w:tcPr>
            <w:vAlign w:val="center"/>
          </w:tcPr>
          <w:p w14:paraId="0D903616">
            <w:r>
              <w:t>0.00</w:t>
            </w:r>
          </w:p>
        </w:tc>
        <w:tc>
          <w:tcPr>
            <w:vAlign w:val="center"/>
          </w:tcPr>
          <w:p w14:paraId="65F365C4">
            <w:r>
              <w:t>0.00</w:t>
            </w:r>
          </w:p>
        </w:tc>
        <w:tc>
          <w:tcPr>
            <w:vAlign w:val="center"/>
          </w:tcPr>
          <w:p w14:paraId="36A6CCE5">
            <w:r>
              <w:t>0.00</w:t>
            </w:r>
          </w:p>
        </w:tc>
      </w:tr>
    </w:tbl>
    <w:p w14:paraId="2AD957A6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50" w:name="室外逐时辐射"/>
      <w:bookmarkEnd w:id="50"/>
    </w:p>
    <w:p w14:paraId="6F045178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51" w:name="室外逐时辐射备注"/>
      <w:bookmarkEnd w:id="51"/>
      <w:r>
        <w:rPr>
          <w:rFonts w:ascii="宋体" w:hAnsi="宋体"/>
          <w:b/>
          <w:color w:val="000000"/>
          <w:sz w:val="18"/>
          <w:szCs w:val="18"/>
        </w:rPr>
        <w:t>注：气象数据参考 湖南-零陵</w:t>
      </w:r>
    </w:p>
    <w:bookmarkEnd w:id="0"/>
    <w:p w14:paraId="13B66474">
      <w:pPr>
        <w:pStyle w:val="4"/>
      </w:pPr>
      <w:bookmarkStart w:id="52" w:name="_Toc155690730"/>
      <w:bookmarkStart w:id="53" w:name="_Toc29283"/>
      <w:r>
        <w:rPr>
          <w:rFonts w:hint="eastAsia"/>
        </w:rPr>
        <w:t>室内</w:t>
      </w:r>
      <w:r>
        <w:t>空气温度</w:t>
      </w:r>
      <w:bookmarkEnd w:id="52"/>
      <w:bookmarkEnd w:id="53"/>
    </w:p>
    <w:p w14:paraId="5738735B">
      <w:pPr>
        <w:rPr>
          <w:color w:val="000000"/>
          <w:szCs w:val="21"/>
        </w:rPr>
      </w:pPr>
      <w:bookmarkStart w:id="54" w:name="室内空气温度"/>
      <w:r>
        <w:t>根据《民用建筑热工设计规范》GB50176-2016第3.3.2条的规定取26摄氏度</w:t>
      </w:r>
      <w:bookmarkEnd w:id="54"/>
    </w:p>
    <w:p w14:paraId="2BAE5342">
      <w:pPr>
        <w:jc w:val="center"/>
      </w:pPr>
      <w:bookmarkStart w:id="55" w:name="自然通风室内温度表格"/>
      <w:bookmarkEnd w:id="55"/>
    </w:p>
    <w:p w14:paraId="59BCE5B7">
      <w:pPr>
        <w:pStyle w:val="2"/>
        <w:jc w:val="left"/>
      </w:pPr>
      <w:bookmarkStart w:id="56" w:name="_Toc11688"/>
      <w:r>
        <w:t>工程材料</w:t>
      </w:r>
      <w:bookmarkEnd w:id="56"/>
    </w:p>
    <w:tbl>
      <w:tblPr>
        <w:tblStyle w:val="17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5FB095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131FD48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6125314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0D646A4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C338117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4FC116FA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6204B294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5AF90796">
            <w:pPr>
              <w:jc w:val="center"/>
            </w:pPr>
            <w:r>
              <w:t>数据来源</w:t>
            </w:r>
          </w:p>
        </w:tc>
      </w:tr>
      <w:tr w14:paraId="230B51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AF251BC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7A606A4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38CE2461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E92D6B4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11360782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1CA56076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62D01EDF">
            <w:pPr>
              <w:jc w:val="center"/>
            </w:pPr>
          </w:p>
        </w:tc>
      </w:tr>
      <w:tr w14:paraId="74D844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08FC8D">
            <w:r>
              <w:t>聚合物水泥防水砂浆</w:t>
            </w:r>
          </w:p>
        </w:tc>
        <w:tc>
          <w:tcPr>
            <w:vAlign w:val="center"/>
          </w:tcPr>
          <w:p w14:paraId="1C91EFF1">
            <w:r>
              <w:t>0.930</w:t>
            </w:r>
          </w:p>
        </w:tc>
        <w:tc>
          <w:tcPr>
            <w:vAlign w:val="center"/>
          </w:tcPr>
          <w:p w14:paraId="57A6488E">
            <w:r>
              <w:t>11.370</w:t>
            </w:r>
          </w:p>
        </w:tc>
        <w:tc>
          <w:tcPr>
            <w:vAlign w:val="center"/>
          </w:tcPr>
          <w:p w14:paraId="784DF030">
            <w:r>
              <w:t>1800.0</w:t>
            </w:r>
          </w:p>
        </w:tc>
        <w:tc>
          <w:tcPr>
            <w:vAlign w:val="center"/>
          </w:tcPr>
          <w:p w14:paraId="2797B1FD">
            <w:r>
              <w:t>1050.0</w:t>
            </w:r>
          </w:p>
        </w:tc>
        <w:tc>
          <w:tcPr>
            <w:vAlign w:val="center"/>
          </w:tcPr>
          <w:p w14:paraId="26DF8E9B">
            <w:r>
              <w:t>0.0210</w:t>
            </w:r>
          </w:p>
        </w:tc>
        <w:tc>
          <w:tcPr>
            <w:vAlign w:val="center"/>
          </w:tcPr>
          <w:p w14:paraId="6ECDB181">
            <w:pPr>
              <w:rPr>
                <w:sz w:val="18"/>
                <w:szCs w:val="18"/>
              </w:rPr>
            </w:pPr>
          </w:p>
        </w:tc>
      </w:tr>
      <w:tr w14:paraId="489DA9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C47744">
            <w:r>
              <w:t>钢筋混凝土</w:t>
            </w:r>
          </w:p>
        </w:tc>
        <w:tc>
          <w:tcPr>
            <w:vAlign w:val="center"/>
          </w:tcPr>
          <w:p w14:paraId="7B348769">
            <w:r>
              <w:t>1.740</w:t>
            </w:r>
          </w:p>
        </w:tc>
        <w:tc>
          <w:tcPr>
            <w:vAlign w:val="center"/>
          </w:tcPr>
          <w:p w14:paraId="718DA6E1">
            <w:r>
              <w:t>17.200</w:t>
            </w:r>
          </w:p>
        </w:tc>
        <w:tc>
          <w:tcPr>
            <w:vAlign w:val="center"/>
          </w:tcPr>
          <w:p w14:paraId="48D679CC">
            <w:r>
              <w:t>2500.0</w:t>
            </w:r>
          </w:p>
        </w:tc>
        <w:tc>
          <w:tcPr>
            <w:vAlign w:val="center"/>
          </w:tcPr>
          <w:p w14:paraId="781EDCE4">
            <w:r>
              <w:t>920.0</w:t>
            </w:r>
          </w:p>
        </w:tc>
        <w:tc>
          <w:tcPr>
            <w:vAlign w:val="center"/>
          </w:tcPr>
          <w:p w14:paraId="5EA15664">
            <w:r>
              <w:t>0.0158</w:t>
            </w:r>
          </w:p>
        </w:tc>
        <w:tc>
          <w:tcPr>
            <w:vAlign w:val="center"/>
          </w:tcPr>
          <w:p w14:paraId="1573DE71">
            <w:pPr>
              <w:rPr>
                <w:sz w:val="18"/>
                <w:szCs w:val="18"/>
              </w:rPr>
            </w:pPr>
          </w:p>
        </w:tc>
      </w:tr>
      <w:tr w14:paraId="5D3988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F7B423">
            <w:r>
              <w:t>C20细石混凝土保护层，内配Φ4@100双向钢筋网片</w:t>
            </w:r>
          </w:p>
        </w:tc>
        <w:tc>
          <w:tcPr>
            <w:vAlign w:val="center"/>
          </w:tcPr>
          <w:p w14:paraId="15B71446">
            <w:r>
              <w:t>1.510</w:t>
            </w:r>
          </w:p>
        </w:tc>
        <w:tc>
          <w:tcPr>
            <w:vAlign w:val="center"/>
          </w:tcPr>
          <w:p w14:paraId="04467CB4">
            <w:r>
              <w:t>15.360</w:t>
            </w:r>
          </w:p>
        </w:tc>
        <w:tc>
          <w:tcPr>
            <w:vAlign w:val="center"/>
          </w:tcPr>
          <w:p w14:paraId="6091B808">
            <w:r>
              <w:t>2300.0</w:t>
            </w:r>
          </w:p>
        </w:tc>
        <w:tc>
          <w:tcPr>
            <w:vAlign w:val="center"/>
          </w:tcPr>
          <w:p w14:paraId="706B64F9">
            <w:r>
              <w:t>920.0</w:t>
            </w:r>
          </w:p>
        </w:tc>
        <w:tc>
          <w:tcPr>
            <w:vAlign w:val="center"/>
          </w:tcPr>
          <w:p w14:paraId="0F067BED">
            <w:r>
              <w:t>0.0173</w:t>
            </w:r>
          </w:p>
        </w:tc>
        <w:tc>
          <w:tcPr>
            <w:vAlign w:val="center"/>
          </w:tcPr>
          <w:p w14:paraId="0645BFCA">
            <w:pPr>
              <w:rPr>
                <w:sz w:val="18"/>
                <w:szCs w:val="18"/>
              </w:rPr>
            </w:pPr>
          </w:p>
        </w:tc>
      </w:tr>
      <w:tr w14:paraId="23FBBD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152FC6">
            <w:r>
              <w:t>重砂浆砌筑烧结页岩多孔砖/空心砖墙</w:t>
            </w:r>
          </w:p>
        </w:tc>
        <w:tc>
          <w:tcPr>
            <w:vAlign w:val="center"/>
          </w:tcPr>
          <w:p w14:paraId="3A571CA3">
            <w:r>
              <w:t>0.580</w:t>
            </w:r>
          </w:p>
        </w:tc>
        <w:tc>
          <w:tcPr>
            <w:vAlign w:val="center"/>
          </w:tcPr>
          <w:p w14:paraId="659D012B">
            <w:r>
              <w:t>7.920</w:t>
            </w:r>
          </w:p>
        </w:tc>
        <w:tc>
          <w:tcPr>
            <w:vAlign w:val="center"/>
          </w:tcPr>
          <w:p w14:paraId="24C5794F">
            <w:r>
              <w:t>1400.0</w:t>
            </w:r>
          </w:p>
        </w:tc>
        <w:tc>
          <w:tcPr>
            <w:vAlign w:val="center"/>
          </w:tcPr>
          <w:p w14:paraId="4BC895CF">
            <w:r>
              <w:t>1062.3</w:t>
            </w:r>
          </w:p>
        </w:tc>
        <w:tc>
          <w:tcPr>
            <w:vAlign w:val="center"/>
          </w:tcPr>
          <w:p w14:paraId="0AE67B91">
            <w:r>
              <w:t>0.0158</w:t>
            </w:r>
          </w:p>
        </w:tc>
        <w:tc>
          <w:tcPr>
            <w:vAlign w:val="center"/>
          </w:tcPr>
          <w:p w14:paraId="31DB7AD8">
            <w:pPr>
              <w:rPr>
                <w:sz w:val="18"/>
                <w:szCs w:val="18"/>
              </w:rPr>
            </w:pPr>
          </w:p>
        </w:tc>
      </w:tr>
      <w:tr w14:paraId="34BE67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D15A22">
            <w:r>
              <w:t>粉煤灰陶粒混凝土</w:t>
            </w:r>
          </w:p>
        </w:tc>
        <w:tc>
          <w:tcPr>
            <w:vAlign w:val="center"/>
          </w:tcPr>
          <w:p w14:paraId="1D54310B">
            <w:r>
              <w:t>0.950</w:t>
            </w:r>
          </w:p>
        </w:tc>
        <w:tc>
          <w:tcPr>
            <w:vAlign w:val="center"/>
          </w:tcPr>
          <w:p w14:paraId="231939A7">
            <w:r>
              <w:t>11.400</w:t>
            </w:r>
          </w:p>
        </w:tc>
        <w:tc>
          <w:tcPr>
            <w:vAlign w:val="center"/>
          </w:tcPr>
          <w:p w14:paraId="5D886051">
            <w:r>
              <w:t>1700.0</w:t>
            </w:r>
          </w:p>
        </w:tc>
        <w:tc>
          <w:tcPr>
            <w:vAlign w:val="center"/>
          </w:tcPr>
          <w:p w14:paraId="5ED64749">
            <w:r>
              <w:t>1106.5</w:t>
            </w:r>
          </w:p>
        </w:tc>
        <w:tc>
          <w:tcPr>
            <w:vAlign w:val="center"/>
          </w:tcPr>
          <w:p w14:paraId="05523593">
            <w:r>
              <w:t>0.0140</w:t>
            </w:r>
          </w:p>
        </w:tc>
        <w:tc>
          <w:tcPr>
            <w:vAlign w:val="center"/>
          </w:tcPr>
          <w:p w14:paraId="380B42C1">
            <w:pPr>
              <w:rPr>
                <w:sz w:val="18"/>
                <w:szCs w:val="18"/>
              </w:rPr>
            </w:pPr>
          </w:p>
        </w:tc>
      </w:tr>
      <w:tr w14:paraId="722558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ACE41A">
            <w:r>
              <w:t>1:3水泥砂浆</w:t>
            </w:r>
          </w:p>
        </w:tc>
        <w:tc>
          <w:tcPr>
            <w:vAlign w:val="center"/>
          </w:tcPr>
          <w:p w14:paraId="05FF7EF1">
            <w:r>
              <w:t>0.930</w:t>
            </w:r>
          </w:p>
        </w:tc>
        <w:tc>
          <w:tcPr>
            <w:vAlign w:val="center"/>
          </w:tcPr>
          <w:p w14:paraId="7E9C5086">
            <w:r>
              <w:t>11.370</w:t>
            </w:r>
          </w:p>
        </w:tc>
        <w:tc>
          <w:tcPr>
            <w:vAlign w:val="center"/>
          </w:tcPr>
          <w:p w14:paraId="6FF51591">
            <w:r>
              <w:t>1800.0</w:t>
            </w:r>
          </w:p>
        </w:tc>
        <w:tc>
          <w:tcPr>
            <w:vAlign w:val="center"/>
          </w:tcPr>
          <w:p w14:paraId="56CCE03B">
            <w:r>
              <w:t>1050.0</w:t>
            </w:r>
          </w:p>
        </w:tc>
        <w:tc>
          <w:tcPr>
            <w:vAlign w:val="center"/>
          </w:tcPr>
          <w:p w14:paraId="0E69AA44">
            <w:r>
              <w:t>0.0210</w:t>
            </w:r>
          </w:p>
        </w:tc>
        <w:tc>
          <w:tcPr>
            <w:vAlign w:val="center"/>
          </w:tcPr>
          <w:p w14:paraId="651FAE71">
            <w:pPr>
              <w:rPr>
                <w:sz w:val="18"/>
                <w:szCs w:val="18"/>
              </w:rPr>
            </w:pPr>
          </w:p>
        </w:tc>
      </w:tr>
      <w:tr w14:paraId="1DFF09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4B262F">
            <w:r>
              <w:t>1:4石灰砂浆</w:t>
            </w:r>
          </w:p>
        </w:tc>
        <w:tc>
          <w:tcPr>
            <w:vAlign w:val="center"/>
          </w:tcPr>
          <w:p w14:paraId="0222F77D">
            <w:r>
              <w:t>0.810</w:t>
            </w:r>
          </w:p>
        </w:tc>
        <w:tc>
          <w:tcPr>
            <w:vAlign w:val="center"/>
          </w:tcPr>
          <w:p w14:paraId="436FD41D">
            <w:r>
              <w:t>10.070</w:t>
            </w:r>
          </w:p>
        </w:tc>
        <w:tc>
          <w:tcPr>
            <w:vAlign w:val="center"/>
          </w:tcPr>
          <w:p w14:paraId="7F1E2A0E">
            <w:r>
              <w:t>1600.0</w:t>
            </w:r>
          </w:p>
        </w:tc>
        <w:tc>
          <w:tcPr>
            <w:vAlign w:val="center"/>
          </w:tcPr>
          <w:p w14:paraId="6A6A963C">
            <w:r>
              <w:t>1050.0</w:t>
            </w:r>
          </w:p>
        </w:tc>
        <w:tc>
          <w:tcPr>
            <w:vAlign w:val="center"/>
          </w:tcPr>
          <w:p w14:paraId="509C300A">
            <w:r>
              <w:t>0.0443</w:t>
            </w:r>
          </w:p>
        </w:tc>
        <w:tc>
          <w:tcPr>
            <w:vAlign w:val="center"/>
          </w:tcPr>
          <w:p w14:paraId="346A8B28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510AE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4E2561">
            <w:r>
              <w:t>1：2.5水泥砂浆找平层</w:t>
            </w:r>
          </w:p>
        </w:tc>
        <w:tc>
          <w:tcPr>
            <w:vAlign w:val="center"/>
          </w:tcPr>
          <w:p w14:paraId="5B439DCA">
            <w:r>
              <w:t>0.930</w:t>
            </w:r>
          </w:p>
        </w:tc>
        <w:tc>
          <w:tcPr>
            <w:vAlign w:val="center"/>
          </w:tcPr>
          <w:p w14:paraId="35813D04">
            <w:r>
              <w:t>11.370</w:t>
            </w:r>
          </w:p>
        </w:tc>
        <w:tc>
          <w:tcPr>
            <w:vAlign w:val="center"/>
          </w:tcPr>
          <w:p w14:paraId="796EF566">
            <w:r>
              <w:t>1800.0</w:t>
            </w:r>
          </w:p>
        </w:tc>
        <w:tc>
          <w:tcPr>
            <w:vAlign w:val="center"/>
          </w:tcPr>
          <w:p w14:paraId="1314B207">
            <w:r>
              <w:t>1000.0</w:t>
            </w:r>
          </w:p>
        </w:tc>
        <w:tc>
          <w:tcPr>
            <w:vAlign w:val="center"/>
          </w:tcPr>
          <w:p w14:paraId="47479AC5">
            <w:r>
              <w:t>0.0210</w:t>
            </w:r>
          </w:p>
        </w:tc>
        <w:tc>
          <w:tcPr>
            <w:vAlign w:val="center"/>
          </w:tcPr>
          <w:p w14:paraId="3275600F">
            <w:pPr>
              <w:rPr>
                <w:sz w:val="18"/>
                <w:szCs w:val="18"/>
              </w:rPr>
            </w:pPr>
          </w:p>
        </w:tc>
      </w:tr>
      <w:tr w14:paraId="7A6020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E58D6E">
            <w:r>
              <w:t>高聚物改性沥青防水涂料</w:t>
            </w:r>
          </w:p>
        </w:tc>
        <w:tc>
          <w:tcPr>
            <w:vAlign w:val="center"/>
          </w:tcPr>
          <w:p w14:paraId="26D896AB">
            <w:r>
              <w:t>0.230</w:t>
            </w:r>
          </w:p>
        </w:tc>
        <w:tc>
          <w:tcPr>
            <w:vAlign w:val="center"/>
          </w:tcPr>
          <w:p w14:paraId="5BD0760C">
            <w:r>
              <w:t>9.370</w:t>
            </w:r>
          </w:p>
        </w:tc>
        <w:tc>
          <w:tcPr>
            <w:vAlign w:val="center"/>
          </w:tcPr>
          <w:p w14:paraId="021A3501">
            <w:r>
              <w:t>900.0</w:t>
            </w:r>
          </w:p>
        </w:tc>
        <w:tc>
          <w:tcPr>
            <w:vAlign w:val="center"/>
          </w:tcPr>
          <w:p w14:paraId="252CBE1F">
            <w:r>
              <w:t>5832.3</w:t>
            </w:r>
          </w:p>
        </w:tc>
        <w:tc>
          <w:tcPr>
            <w:vAlign w:val="center"/>
          </w:tcPr>
          <w:p w14:paraId="3DDAD7F2">
            <w:r>
              <w:t>0.0100</w:t>
            </w:r>
          </w:p>
        </w:tc>
        <w:tc>
          <w:tcPr>
            <w:vAlign w:val="center"/>
          </w:tcPr>
          <w:p w14:paraId="18EDF88B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2A41E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8B3D25">
            <w:r>
              <w:t>合成高分子防水卷材</w:t>
            </w:r>
          </w:p>
        </w:tc>
        <w:tc>
          <w:tcPr>
            <w:vAlign w:val="center"/>
          </w:tcPr>
          <w:p w14:paraId="5D65884A">
            <w:r>
              <w:t>0.150</w:t>
            </w:r>
          </w:p>
        </w:tc>
        <w:tc>
          <w:tcPr>
            <w:vAlign w:val="center"/>
          </w:tcPr>
          <w:p w14:paraId="215D6682">
            <w:r>
              <w:t>6.070</w:t>
            </w:r>
          </w:p>
        </w:tc>
        <w:tc>
          <w:tcPr>
            <w:vAlign w:val="center"/>
          </w:tcPr>
          <w:p w14:paraId="37E979E0">
            <w:r>
              <w:t>580.0</w:t>
            </w:r>
          </w:p>
        </w:tc>
        <w:tc>
          <w:tcPr>
            <w:vAlign w:val="center"/>
          </w:tcPr>
          <w:p w14:paraId="319C50B6">
            <w:r>
              <w:t>5823.6</w:t>
            </w:r>
          </w:p>
        </w:tc>
        <w:tc>
          <w:tcPr>
            <w:vAlign w:val="center"/>
          </w:tcPr>
          <w:p w14:paraId="536C3DFC">
            <w:r>
              <w:t>0.0000</w:t>
            </w:r>
          </w:p>
        </w:tc>
        <w:tc>
          <w:tcPr>
            <w:vAlign w:val="center"/>
          </w:tcPr>
          <w:p w14:paraId="12E03923">
            <w:r>
              <w:rPr>
                <w:sz w:val="18"/>
                <w:szCs w:val="18"/>
              </w:rPr>
              <w:t>湖南省公/居建节能设计标准常用材料-2022</w:t>
            </w:r>
          </w:p>
        </w:tc>
      </w:tr>
      <w:tr w14:paraId="63120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94C0BF">
            <w:r>
              <w:t>热固复合聚苯板 G 型 05 级</w:t>
            </w:r>
          </w:p>
        </w:tc>
        <w:tc>
          <w:tcPr>
            <w:vAlign w:val="center"/>
          </w:tcPr>
          <w:p w14:paraId="57A68610">
            <w:r>
              <w:t>0.050</w:t>
            </w:r>
          </w:p>
        </w:tc>
        <w:tc>
          <w:tcPr>
            <w:vAlign w:val="center"/>
          </w:tcPr>
          <w:p w14:paraId="750D5BDF">
            <w:r>
              <w:t>0.850</w:t>
            </w:r>
          </w:p>
        </w:tc>
        <w:tc>
          <w:tcPr>
            <w:vAlign w:val="center"/>
          </w:tcPr>
          <w:p w14:paraId="722229DC">
            <w:r>
              <w:t>150.0</w:t>
            </w:r>
          </w:p>
        </w:tc>
        <w:tc>
          <w:tcPr>
            <w:vAlign w:val="center"/>
          </w:tcPr>
          <w:p w14:paraId="25237604">
            <w:r>
              <w:t>1324.7</w:t>
            </w:r>
          </w:p>
        </w:tc>
        <w:tc>
          <w:tcPr>
            <w:vAlign w:val="center"/>
          </w:tcPr>
          <w:p w14:paraId="78D4A1C4">
            <w:r>
              <w:t>0.0000</w:t>
            </w:r>
          </w:p>
        </w:tc>
        <w:tc>
          <w:tcPr>
            <w:vAlign w:val="center"/>
          </w:tcPr>
          <w:p w14:paraId="52F2DC57">
            <w:r>
              <w:rPr>
                <w:sz w:val="18"/>
                <w:szCs w:val="18"/>
              </w:rPr>
              <w:t>湖南省公/居建节能设计标准常用材料-2022</w:t>
            </w:r>
          </w:p>
        </w:tc>
      </w:tr>
      <w:tr w14:paraId="4DD21E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492813">
            <w:r>
              <w:t>耐碱玻纤网布抗裂砂浆</w:t>
            </w:r>
          </w:p>
        </w:tc>
        <w:tc>
          <w:tcPr>
            <w:vAlign w:val="center"/>
          </w:tcPr>
          <w:p w14:paraId="500E917D">
            <w:r>
              <w:t>0.930</w:t>
            </w:r>
          </w:p>
        </w:tc>
        <w:tc>
          <w:tcPr>
            <w:vAlign w:val="center"/>
          </w:tcPr>
          <w:p w14:paraId="6A1C1B8B">
            <w:r>
              <w:t>11.306</w:t>
            </w:r>
          </w:p>
        </w:tc>
        <w:tc>
          <w:tcPr>
            <w:vAlign w:val="center"/>
          </w:tcPr>
          <w:p w14:paraId="7CEC323F">
            <w:r>
              <w:t>1800.0</w:t>
            </w:r>
          </w:p>
        </w:tc>
        <w:tc>
          <w:tcPr>
            <w:vAlign w:val="center"/>
          </w:tcPr>
          <w:p w14:paraId="70EC0CD7">
            <w:r>
              <w:t>1050.0</w:t>
            </w:r>
          </w:p>
        </w:tc>
        <w:tc>
          <w:tcPr>
            <w:vAlign w:val="center"/>
          </w:tcPr>
          <w:p w14:paraId="65B09016">
            <w:r>
              <w:t>0.0000</w:t>
            </w:r>
          </w:p>
        </w:tc>
        <w:tc>
          <w:tcPr>
            <w:vAlign w:val="center"/>
          </w:tcPr>
          <w:p w14:paraId="78BCC3B2">
            <w:r>
              <w:rPr>
                <w:sz w:val="18"/>
                <w:szCs w:val="18"/>
              </w:rPr>
              <w:t>湖南省公/居建节能设计标准常用材料-2022</w:t>
            </w:r>
          </w:p>
        </w:tc>
      </w:tr>
      <w:tr w14:paraId="25E26B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F58ECA">
            <w:r>
              <w:t>膨胀玻化微珠保温复合板</w:t>
            </w:r>
          </w:p>
        </w:tc>
        <w:tc>
          <w:tcPr>
            <w:vAlign w:val="center"/>
          </w:tcPr>
          <w:p w14:paraId="34011DC7">
            <w:r>
              <w:t>0.058</w:t>
            </w:r>
          </w:p>
        </w:tc>
        <w:tc>
          <w:tcPr>
            <w:vAlign w:val="center"/>
          </w:tcPr>
          <w:p w14:paraId="238C2046">
            <w:r>
              <w:t>1.200</w:t>
            </w:r>
          </w:p>
        </w:tc>
        <w:tc>
          <w:tcPr>
            <w:vAlign w:val="center"/>
          </w:tcPr>
          <w:p w14:paraId="4DB88003">
            <w:r>
              <w:t>230.0</w:t>
            </w:r>
          </w:p>
        </w:tc>
        <w:tc>
          <w:tcPr>
            <w:vAlign w:val="center"/>
          </w:tcPr>
          <w:p w14:paraId="6BC463A9">
            <w:r>
              <w:t>1484.4</w:t>
            </w:r>
          </w:p>
        </w:tc>
        <w:tc>
          <w:tcPr>
            <w:vAlign w:val="center"/>
          </w:tcPr>
          <w:p w14:paraId="6359DCF2">
            <w:r>
              <w:t>0.0000</w:t>
            </w:r>
          </w:p>
        </w:tc>
        <w:tc>
          <w:tcPr>
            <w:vAlign w:val="center"/>
          </w:tcPr>
          <w:p w14:paraId="71747831">
            <w:r>
              <w:rPr>
                <w:sz w:val="18"/>
                <w:szCs w:val="18"/>
              </w:rPr>
              <w:t>湖南省公/居建节能设计标准常用材料-2022</w:t>
            </w:r>
          </w:p>
        </w:tc>
      </w:tr>
    </w:tbl>
    <w:p w14:paraId="73B37B16">
      <w:pPr>
        <w:pStyle w:val="2"/>
        <w:jc w:val="left"/>
      </w:pPr>
      <w:bookmarkStart w:id="57" w:name="_Toc22927"/>
      <w:r>
        <w:t>工程构造</w:t>
      </w:r>
      <w:bookmarkEnd w:id="57"/>
    </w:p>
    <w:p w14:paraId="74092785">
      <w:pPr>
        <w:pStyle w:val="4"/>
        <w:jc w:val="left"/>
      </w:pPr>
      <w:bookmarkStart w:id="58" w:name="_Toc7976"/>
      <w:r>
        <w:t>屋顶构造</w:t>
      </w:r>
      <w:bookmarkEnd w:id="58"/>
    </w:p>
    <w:p w14:paraId="7C346B46">
      <w:pPr>
        <w:pStyle w:val="5"/>
        <w:jc w:val="left"/>
      </w:pPr>
      <w:r>
        <w:t>屋顶构造一</w:t>
      </w:r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834"/>
        <w:gridCol w:w="707"/>
        <w:gridCol w:w="990"/>
        <w:gridCol w:w="1131"/>
        <w:gridCol w:w="707"/>
        <w:gridCol w:w="1131"/>
        <w:gridCol w:w="990"/>
      </w:tblGrid>
      <w:tr w14:paraId="61329B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75D80CD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shd w:val="clear" w:color="auto" w:fill="E6E6E6"/>
            <w:vAlign w:val="center"/>
          </w:tcPr>
          <w:p w14:paraId="753A5435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5F8553BF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shd w:val="clear" w:color="auto" w:fill="E6E6E6"/>
            <w:vAlign w:val="center"/>
          </w:tcPr>
          <w:p w14:paraId="71EF0D44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BBC2398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7144C38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4789C72">
            <w:pPr>
              <w:jc w:val="center"/>
            </w:pPr>
            <w:r>
              <w:t>热阻</w:t>
            </w:r>
          </w:p>
        </w:tc>
        <w:tc>
          <w:tcPr>
            <w:shd w:val="clear" w:color="auto" w:fill="E6E6E6"/>
            <w:vAlign w:val="center"/>
          </w:tcPr>
          <w:p w14:paraId="18931DCF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347B4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93EBFAF"/>
        </w:tc>
        <w:tc>
          <w:tcPr>
            <w:shd w:val="clear" w:color="auto" w:fill="E6E6E6"/>
            <w:vAlign w:val="center"/>
          </w:tcPr>
          <w:p w14:paraId="6DD4901A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607D861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0854B57"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522D7BF"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52716CA"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9384673"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3C554282">
            <w:r>
              <w:t>D=R*S</w:t>
            </w:r>
          </w:p>
        </w:tc>
      </w:tr>
      <w:tr w14:paraId="630391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3E3C0D">
            <w:r>
              <w:t>C20细石混凝土保护层，内配Φ4@100双向钢筋网片</w:t>
            </w:r>
          </w:p>
        </w:tc>
        <w:tc>
          <w:tcPr>
            <w:vAlign w:val="center"/>
          </w:tcPr>
          <w:p w14:paraId="14E7AE74">
            <w:r>
              <w:t>50</w:t>
            </w:r>
          </w:p>
        </w:tc>
        <w:tc>
          <w:tcPr>
            <w:vAlign w:val="center"/>
          </w:tcPr>
          <w:p w14:paraId="3AB0E791">
            <w:r>
              <w:t>12.5</w:t>
            </w:r>
          </w:p>
        </w:tc>
        <w:tc>
          <w:tcPr>
            <w:vAlign w:val="center"/>
          </w:tcPr>
          <w:p w14:paraId="2D7CEFB9">
            <w:r>
              <w:t>1.510</w:t>
            </w:r>
          </w:p>
        </w:tc>
        <w:tc>
          <w:tcPr>
            <w:vAlign w:val="center"/>
          </w:tcPr>
          <w:p w14:paraId="5F7E9F42">
            <w:r>
              <w:t>15.360</w:t>
            </w:r>
          </w:p>
        </w:tc>
        <w:tc>
          <w:tcPr>
            <w:vAlign w:val="center"/>
          </w:tcPr>
          <w:p w14:paraId="0D602C82">
            <w:r>
              <w:t>1.00</w:t>
            </w:r>
          </w:p>
        </w:tc>
        <w:tc>
          <w:tcPr>
            <w:vAlign w:val="center"/>
          </w:tcPr>
          <w:p w14:paraId="51912CB5">
            <w:r>
              <w:t>0.033</w:t>
            </w:r>
          </w:p>
        </w:tc>
        <w:tc>
          <w:tcPr>
            <w:vAlign w:val="center"/>
          </w:tcPr>
          <w:p w14:paraId="276E82DB">
            <w:r>
              <w:t>0.509</w:t>
            </w:r>
          </w:p>
        </w:tc>
      </w:tr>
      <w:tr w14:paraId="63C107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D38C72">
            <w:r>
              <w:t>1:4石灰砂浆</w:t>
            </w:r>
          </w:p>
        </w:tc>
        <w:tc>
          <w:tcPr>
            <w:vAlign w:val="center"/>
          </w:tcPr>
          <w:p w14:paraId="64E86964">
            <w:r>
              <w:t>20</w:t>
            </w:r>
          </w:p>
        </w:tc>
        <w:tc>
          <w:tcPr>
            <w:vAlign w:val="center"/>
          </w:tcPr>
          <w:p w14:paraId="0116F2DF">
            <w:r>
              <w:t>10.0</w:t>
            </w:r>
          </w:p>
        </w:tc>
        <w:tc>
          <w:tcPr>
            <w:vAlign w:val="center"/>
          </w:tcPr>
          <w:p w14:paraId="5F037C44">
            <w:r>
              <w:t>0.810</w:t>
            </w:r>
          </w:p>
        </w:tc>
        <w:tc>
          <w:tcPr>
            <w:vAlign w:val="center"/>
          </w:tcPr>
          <w:p w14:paraId="229F8A30">
            <w:r>
              <w:t>10.070</w:t>
            </w:r>
          </w:p>
        </w:tc>
        <w:tc>
          <w:tcPr>
            <w:vAlign w:val="center"/>
          </w:tcPr>
          <w:p w14:paraId="277E7E70">
            <w:r>
              <w:t>1.00</w:t>
            </w:r>
          </w:p>
        </w:tc>
        <w:tc>
          <w:tcPr>
            <w:vAlign w:val="center"/>
          </w:tcPr>
          <w:p w14:paraId="010265FA">
            <w:r>
              <w:t>0.025</w:t>
            </w:r>
          </w:p>
        </w:tc>
        <w:tc>
          <w:tcPr>
            <w:vAlign w:val="center"/>
          </w:tcPr>
          <w:p w14:paraId="7B3EBBD0">
            <w:r>
              <w:t>0.249</w:t>
            </w:r>
          </w:p>
        </w:tc>
      </w:tr>
      <w:tr w14:paraId="367DCF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CA1431">
            <w:r>
              <w:t>聚合物水泥防水砂浆</w:t>
            </w:r>
          </w:p>
        </w:tc>
        <w:tc>
          <w:tcPr>
            <w:vAlign w:val="center"/>
          </w:tcPr>
          <w:p w14:paraId="08672979">
            <w:r>
              <w:t>5</w:t>
            </w:r>
          </w:p>
        </w:tc>
        <w:tc>
          <w:tcPr>
            <w:vAlign w:val="center"/>
          </w:tcPr>
          <w:p w14:paraId="600E18EE">
            <w:r>
              <w:t>5.0</w:t>
            </w:r>
          </w:p>
        </w:tc>
        <w:tc>
          <w:tcPr>
            <w:vAlign w:val="center"/>
          </w:tcPr>
          <w:p w14:paraId="66530676">
            <w:r>
              <w:t>0.930</w:t>
            </w:r>
          </w:p>
        </w:tc>
        <w:tc>
          <w:tcPr>
            <w:vAlign w:val="center"/>
          </w:tcPr>
          <w:p w14:paraId="70C49600">
            <w:r>
              <w:t>11.370</w:t>
            </w:r>
          </w:p>
        </w:tc>
        <w:tc>
          <w:tcPr>
            <w:vAlign w:val="center"/>
          </w:tcPr>
          <w:p w14:paraId="0EB97172">
            <w:r>
              <w:t>1.00</w:t>
            </w:r>
          </w:p>
        </w:tc>
        <w:tc>
          <w:tcPr>
            <w:vAlign w:val="center"/>
          </w:tcPr>
          <w:p w14:paraId="4F0195C1">
            <w:r>
              <w:t>0.005</w:t>
            </w:r>
          </w:p>
        </w:tc>
        <w:tc>
          <w:tcPr>
            <w:vAlign w:val="center"/>
          </w:tcPr>
          <w:p w14:paraId="33AA0B68">
            <w:r>
              <w:t>0.061</w:t>
            </w:r>
          </w:p>
        </w:tc>
      </w:tr>
      <w:tr w14:paraId="37B480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CE3703">
            <w:r>
              <w:t>合成高分子防水卷材</w:t>
            </w:r>
          </w:p>
        </w:tc>
        <w:tc>
          <w:tcPr>
            <w:vAlign w:val="center"/>
          </w:tcPr>
          <w:p w14:paraId="4BB7F5AF">
            <w:r>
              <w:t>9</w:t>
            </w:r>
          </w:p>
        </w:tc>
        <w:tc>
          <w:tcPr>
            <w:vAlign w:val="center"/>
          </w:tcPr>
          <w:p w14:paraId="6412A5BD">
            <w:r>
              <w:t>3.0</w:t>
            </w:r>
          </w:p>
        </w:tc>
        <w:tc>
          <w:tcPr>
            <w:vAlign w:val="center"/>
          </w:tcPr>
          <w:p w14:paraId="33C2DDB0">
            <w:r>
              <w:t>0.150</w:t>
            </w:r>
          </w:p>
        </w:tc>
        <w:tc>
          <w:tcPr>
            <w:vAlign w:val="center"/>
          </w:tcPr>
          <w:p w14:paraId="32718E0C">
            <w:r>
              <w:t>6.070</w:t>
            </w:r>
          </w:p>
        </w:tc>
        <w:tc>
          <w:tcPr>
            <w:vAlign w:val="center"/>
          </w:tcPr>
          <w:p w14:paraId="10830961">
            <w:r>
              <w:t>1.20</w:t>
            </w:r>
          </w:p>
        </w:tc>
        <w:tc>
          <w:tcPr>
            <w:vAlign w:val="center"/>
          </w:tcPr>
          <w:p w14:paraId="0F4C68EF">
            <w:r>
              <w:t>0.050</w:t>
            </w:r>
          </w:p>
        </w:tc>
        <w:tc>
          <w:tcPr>
            <w:vAlign w:val="center"/>
          </w:tcPr>
          <w:p w14:paraId="1F76ADAF">
            <w:r>
              <w:t>0.364</w:t>
            </w:r>
          </w:p>
        </w:tc>
      </w:tr>
      <w:tr w14:paraId="394E65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E59B71">
            <w:r>
              <w:t>1：2.5水泥砂浆找平层</w:t>
            </w:r>
          </w:p>
        </w:tc>
        <w:tc>
          <w:tcPr>
            <w:vAlign w:val="center"/>
          </w:tcPr>
          <w:p w14:paraId="2282AF81">
            <w:r>
              <w:t>20</w:t>
            </w:r>
          </w:p>
        </w:tc>
        <w:tc>
          <w:tcPr>
            <w:vAlign w:val="center"/>
          </w:tcPr>
          <w:p w14:paraId="0981191C">
            <w:r>
              <w:t>10.0</w:t>
            </w:r>
          </w:p>
        </w:tc>
        <w:tc>
          <w:tcPr>
            <w:vAlign w:val="center"/>
          </w:tcPr>
          <w:p w14:paraId="60DE5259">
            <w:r>
              <w:t>0.930</w:t>
            </w:r>
          </w:p>
        </w:tc>
        <w:tc>
          <w:tcPr>
            <w:vAlign w:val="center"/>
          </w:tcPr>
          <w:p w14:paraId="06ED24AD">
            <w:r>
              <w:t>11.370</w:t>
            </w:r>
          </w:p>
        </w:tc>
        <w:tc>
          <w:tcPr>
            <w:vAlign w:val="center"/>
          </w:tcPr>
          <w:p w14:paraId="353C71D7">
            <w:r>
              <w:t>1.00</w:t>
            </w:r>
          </w:p>
        </w:tc>
        <w:tc>
          <w:tcPr>
            <w:vAlign w:val="center"/>
          </w:tcPr>
          <w:p w14:paraId="1DD0D498">
            <w:r>
              <w:t>0.022</w:t>
            </w:r>
          </w:p>
        </w:tc>
        <w:tc>
          <w:tcPr>
            <w:vAlign w:val="center"/>
          </w:tcPr>
          <w:p w14:paraId="23D46D39">
            <w:r>
              <w:t>0.245</w:t>
            </w:r>
          </w:p>
        </w:tc>
      </w:tr>
      <w:tr w14:paraId="466CE3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33EBBFB">
            <w:r>
              <w:t>粉煤灰陶粒混凝土</w:t>
            </w:r>
          </w:p>
        </w:tc>
        <w:tc>
          <w:tcPr>
            <w:vAlign w:val="center"/>
          </w:tcPr>
          <w:p w14:paraId="13C10FEA">
            <w:r>
              <w:t>30</w:t>
            </w:r>
          </w:p>
        </w:tc>
        <w:tc>
          <w:tcPr>
            <w:vAlign w:val="center"/>
          </w:tcPr>
          <w:p w14:paraId="1430A929">
            <w:r>
              <w:t>10.0</w:t>
            </w:r>
          </w:p>
        </w:tc>
        <w:tc>
          <w:tcPr>
            <w:vAlign w:val="center"/>
          </w:tcPr>
          <w:p w14:paraId="7DE70079">
            <w:r>
              <w:t>0.950</w:t>
            </w:r>
          </w:p>
        </w:tc>
        <w:tc>
          <w:tcPr>
            <w:vAlign w:val="center"/>
          </w:tcPr>
          <w:p w14:paraId="4524C77C">
            <w:r>
              <w:t>11.400</w:t>
            </w:r>
          </w:p>
        </w:tc>
        <w:tc>
          <w:tcPr>
            <w:vAlign w:val="center"/>
          </w:tcPr>
          <w:p w14:paraId="578E83EF">
            <w:r>
              <w:t>1.00</w:t>
            </w:r>
          </w:p>
        </w:tc>
        <w:tc>
          <w:tcPr>
            <w:vAlign w:val="center"/>
          </w:tcPr>
          <w:p w14:paraId="6D920190">
            <w:r>
              <w:t>0.032</w:t>
            </w:r>
          </w:p>
        </w:tc>
        <w:tc>
          <w:tcPr>
            <w:vAlign w:val="center"/>
          </w:tcPr>
          <w:p w14:paraId="6D70F197">
            <w:r>
              <w:t>0.360</w:t>
            </w:r>
          </w:p>
        </w:tc>
      </w:tr>
      <w:tr w14:paraId="33A4E0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D53D6A">
            <w:r>
              <w:t>热固复合聚苯板 G 型 05 级</w:t>
            </w:r>
          </w:p>
        </w:tc>
        <w:tc>
          <w:tcPr>
            <w:vAlign w:val="center"/>
          </w:tcPr>
          <w:p w14:paraId="2C5354B4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</w:t>
            </w:r>
          </w:p>
        </w:tc>
        <w:tc>
          <w:tcPr>
            <w:vAlign w:val="center"/>
          </w:tcPr>
          <w:p w14:paraId="40A236EF">
            <w:r>
              <w:t>7.2</w:t>
            </w:r>
          </w:p>
        </w:tc>
        <w:tc>
          <w:tcPr>
            <w:vAlign w:val="center"/>
          </w:tcPr>
          <w:p w14:paraId="45FF76E9">
            <w:r>
              <w:t>0.050</w:t>
            </w:r>
          </w:p>
        </w:tc>
        <w:tc>
          <w:tcPr>
            <w:vAlign w:val="center"/>
          </w:tcPr>
          <w:p w14:paraId="3B046A59">
            <w:r>
              <w:t>0.850</w:t>
            </w:r>
          </w:p>
        </w:tc>
        <w:tc>
          <w:tcPr>
            <w:vAlign w:val="center"/>
          </w:tcPr>
          <w:p w14:paraId="2B0DE7AB">
            <w:r>
              <w:t>1.25</w:t>
            </w:r>
          </w:p>
        </w:tc>
        <w:tc>
          <w:tcPr>
            <w:vAlign w:val="center"/>
          </w:tcPr>
          <w:p w14:paraId="6F26557E">
            <w:r>
              <w:t>2.080</w:t>
            </w:r>
          </w:p>
        </w:tc>
        <w:tc>
          <w:tcPr>
            <w:vAlign w:val="center"/>
          </w:tcPr>
          <w:p w14:paraId="7742180E">
            <w:r>
              <w:t>2.210</w:t>
            </w:r>
          </w:p>
        </w:tc>
      </w:tr>
      <w:tr w14:paraId="7517C7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5427F3">
            <w:r>
              <w:t>1：2.5水泥砂浆找平层</w:t>
            </w:r>
          </w:p>
        </w:tc>
        <w:tc>
          <w:tcPr>
            <w:vAlign w:val="center"/>
          </w:tcPr>
          <w:p w14:paraId="7213B6B4">
            <w:r>
              <w:t>20</w:t>
            </w:r>
          </w:p>
        </w:tc>
        <w:tc>
          <w:tcPr>
            <w:vAlign w:val="center"/>
          </w:tcPr>
          <w:p w14:paraId="22E5C930">
            <w:r>
              <w:t>10.0</w:t>
            </w:r>
          </w:p>
        </w:tc>
        <w:tc>
          <w:tcPr>
            <w:vAlign w:val="center"/>
          </w:tcPr>
          <w:p w14:paraId="3CBE9644">
            <w:r>
              <w:t>0.930</w:t>
            </w:r>
          </w:p>
        </w:tc>
        <w:tc>
          <w:tcPr>
            <w:vAlign w:val="center"/>
          </w:tcPr>
          <w:p w14:paraId="1FC38568">
            <w:r>
              <w:t>11.370</w:t>
            </w:r>
          </w:p>
        </w:tc>
        <w:tc>
          <w:tcPr>
            <w:vAlign w:val="center"/>
          </w:tcPr>
          <w:p w14:paraId="142D60EF">
            <w:r>
              <w:t>1.00</w:t>
            </w:r>
          </w:p>
        </w:tc>
        <w:tc>
          <w:tcPr>
            <w:vAlign w:val="center"/>
          </w:tcPr>
          <w:p w14:paraId="6EA35D2C">
            <w:r>
              <w:t>0.022</w:t>
            </w:r>
          </w:p>
        </w:tc>
        <w:tc>
          <w:tcPr>
            <w:vAlign w:val="center"/>
          </w:tcPr>
          <w:p w14:paraId="3F209BD9">
            <w:r>
              <w:t>0.245</w:t>
            </w:r>
          </w:p>
        </w:tc>
      </w:tr>
      <w:tr w14:paraId="71130F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33D7DB">
            <w:r>
              <w:t>钢筋混凝土</w:t>
            </w:r>
          </w:p>
        </w:tc>
        <w:tc>
          <w:tcPr>
            <w:vAlign w:val="center"/>
          </w:tcPr>
          <w:p w14:paraId="17DCFD11">
            <w:r>
              <w:t>120</w:t>
            </w:r>
          </w:p>
        </w:tc>
        <w:tc>
          <w:tcPr>
            <w:vAlign w:val="center"/>
          </w:tcPr>
          <w:p w14:paraId="2A3E3A5C">
            <w:r>
              <w:t>12.0</w:t>
            </w:r>
          </w:p>
        </w:tc>
        <w:tc>
          <w:tcPr>
            <w:vAlign w:val="center"/>
          </w:tcPr>
          <w:p w14:paraId="0808AFC7">
            <w:r>
              <w:t>1.740</w:t>
            </w:r>
          </w:p>
        </w:tc>
        <w:tc>
          <w:tcPr>
            <w:vAlign w:val="center"/>
          </w:tcPr>
          <w:p w14:paraId="6279E095">
            <w:r>
              <w:t>17.200</w:t>
            </w:r>
          </w:p>
        </w:tc>
        <w:tc>
          <w:tcPr>
            <w:vAlign w:val="center"/>
          </w:tcPr>
          <w:p w14:paraId="6F1D423A">
            <w:r>
              <w:t>1.00</w:t>
            </w:r>
          </w:p>
        </w:tc>
        <w:tc>
          <w:tcPr>
            <w:vAlign w:val="center"/>
          </w:tcPr>
          <w:p w14:paraId="0E9CE197">
            <w:r>
              <w:t>0.069</w:t>
            </w:r>
          </w:p>
        </w:tc>
        <w:tc>
          <w:tcPr>
            <w:vAlign w:val="center"/>
          </w:tcPr>
          <w:p w14:paraId="0AFFE470">
            <w:r>
              <w:t>1.186</w:t>
            </w:r>
          </w:p>
        </w:tc>
      </w:tr>
      <w:tr w14:paraId="0A7617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A3B6D8">
            <w:r>
              <w:t>各层之和∑</w:t>
            </w:r>
          </w:p>
        </w:tc>
        <w:tc>
          <w:tcPr>
            <w:vAlign w:val="center"/>
          </w:tcPr>
          <w:p w14:paraId="7CD5781F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364</w:t>
            </w:r>
          </w:p>
        </w:tc>
        <w:tc>
          <w:tcPr>
            <w:vAlign w:val="center"/>
          </w:tcPr>
          <w:p w14:paraId="0DE8145C">
            <w:r>
              <w:t>－</w:t>
            </w:r>
          </w:p>
        </w:tc>
        <w:tc>
          <w:tcPr>
            <w:vAlign w:val="center"/>
          </w:tcPr>
          <w:p w14:paraId="663B741D">
            <w:r>
              <w:t>－</w:t>
            </w:r>
          </w:p>
        </w:tc>
        <w:tc>
          <w:tcPr>
            <w:vAlign w:val="center"/>
          </w:tcPr>
          <w:p w14:paraId="0C8140A8">
            <w:r>
              <w:t>－</w:t>
            </w:r>
          </w:p>
        </w:tc>
        <w:tc>
          <w:tcPr>
            <w:vAlign w:val="center"/>
          </w:tcPr>
          <w:p w14:paraId="38AF1A81">
            <w:r>
              <w:t>－</w:t>
            </w:r>
          </w:p>
        </w:tc>
        <w:tc>
          <w:tcPr>
            <w:vAlign w:val="center"/>
          </w:tcPr>
          <w:p w14:paraId="5B4C3E80">
            <w:r>
              <w:t>2.337</w:t>
            </w:r>
          </w:p>
        </w:tc>
        <w:tc>
          <w:tcPr>
            <w:vAlign w:val="center"/>
          </w:tcPr>
          <w:p w14:paraId="66852B61">
            <w:r>
              <w:t>5.428</w:t>
            </w:r>
          </w:p>
        </w:tc>
      </w:tr>
      <w:tr w14:paraId="61E2BA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1B1DBE">
            <w:pPr>
              <w:jc w:val="center"/>
            </w:pPr>
            <w:r>
              <w:t>差分时间步长(分钟)</w:t>
            </w:r>
          </w:p>
        </w:tc>
        <w:tc>
          <w:tcPr>
            <w:gridSpan w:val="7"/>
            <w:vAlign w:val="center"/>
          </w:tcPr>
          <w:p w14:paraId="5E62435B">
            <w:pPr>
              <w:jc w:val="center"/>
            </w:pPr>
            <w:r>
              <w:t>5.0</w:t>
            </w:r>
          </w:p>
        </w:tc>
      </w:tr>
      <w:tr w14:paraId="3B8F1F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FFDAB0">
            <w:pPr>
              <w:jc w:val="center"/>
            </w:pPr>
            <w:r>
              <w:t>外表面太阳辐射吸收系数</w:t>
            </w:r>
          </w:p>
        </w:tc>
        <w:tc>
          <w:tcPr>
            <w:gridSpan w:val="7"/>
            <w:vAlign w:val="center"/>
          </w:tcPr>
          <w:p w14:paraId="64CF7187">
            <w:pPr>
              <w:jc w:val="center"/>
            </w:pPr>
            <w:r>
              <w:t>0.75</w:t>
            </w:r>
          </w:p>
        </w:tc>
      </w:tr>
      <w:tr w14:paraId="651C9A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E6704F">
            <w:pPr>
              <w:jc w:val="center"/>
            </w:pPr>
            <w:r>
              <w:t>传热系数K=1/(0.16+∑R)</w:t>
            </w:r>
          </w:p>
        </w:tc>
        <w:tc>
          <w:tcPr>
            <w:gridSpan w:val="7"/>
            <w:vAlign w:val="center"/>
          </w:tcPr>
          <w:p w14:paraId="6EED5F70">
            <w:pPr>
              <w:jc w:val="center"/>
            </w:pPr>
            <w:r>
              <w:t>0.40</w:t>
            </w:r>
          </w:p>
        </w:tc>
      </w:tr>
      <w:tr w14:paraId="0197EF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7C11D8">
            <w:pPr>
              <w:jc w:val="center"/>
            </w:pPr>
            <w:r>
              <w:t>重质/轻质</w:t>
            </w:r>
          </w:p>
        </w:tc>
        <w:tc>
          <w:tcPr>
            <w:gridSpan w:val="7"/>
            <w:vAlign w:val="center"/>
          </w:tcPr>
          <w:p w14:paraId="6FD7A823">
            <w:pPr>
              <w:jc w:val="center"/>
            </w:pPr>
            <w:r>
              <w:t>重质围护结构</w:t>
            </w:r>
          </w:p>
        </w:tc>
      </w:tr>
    </w:tbl>
    <w:p w14:paraId="735C81AA">
      <w:pPr>
        <w:pStyle w:val="6"/>
        <w:jc w:val="left"/>
      </w:pPr>
      <w:r>
        <w:t>空调房间：逐时温度</w:t>
      </w:r>
    </w:p>
    <w:p w14:paraId="7B41BB04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94B44"/>
    <w:p w14:paraId="0B98ACA6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123D91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CCEAEE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2C6C4583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4AD03CF8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22618A10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4D61800E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6BCE2BC8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7F010B6F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79B597FA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47AC7184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65FB145F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06A7E4FD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780541B3">
            <w:pPr>
              <w:jc w:val="center"/>
            </w:pPr>
            <w:r>
              <w:t>11:00</w:t>
            </w:r>
          </w:p>
        </w:tc>
      </w:tr>
      <w:tr w14:paraId="7830F9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08ABF97">
            <w:r>
              <w:t>27.01</w:t>
            </w:r>
          </w:p>
        </w:tc>
        <w:tc>
          <w:tcPr>
            <w:vAlign w:val="center"/>
          </w:tcPr>
          <w:p w14:paraId="4465D677">
            <w:r>
              <w:rPr>
                <w:color w:val="3333CC"/>
              </w:rPr>
              <w:t>27.02</w:t>
            </w:r>
          </w:p>
        </w:tc>
        <w:tc>
          <w:tcPr>
            <w:vAlign w:val="center"/>
          </w:tcPr>
          <w:p w14:paraId="24151923">
            <w:r>
              <w:t>27.02</w:t>
            </w:r>
          </w:p>
        </w:tc>
        <w:tc>
          <w:tcPr>
            <w:vAlign w:val="center"/>
          </w:tcPr>
          <w:p w14:paraId="73ACEE3C">
            <w:r>
              <w:t>27.01</w:t>
            </w:r>
          </w:p>
        </w:tc>
        <w:tc>
          <w:tcPr>
            <w:vAlign w:val="center"/>
          </w:tcPr>
          <w:p w14:paraId="3776E699">
            <w:r>
              <w:t>27.00</w:t>
            </w:r>
          </w:p>
        </w:tc>
        <w:tc>
          <w:tcPr>
            <w:vAlign w:val="center"/>
          </w:tcPr>
          <w:p w14:paraId="0E198DBE">
            <w:r>
              <w:t>26.98</w:t>
            </w:r>
          </w:p>
        </w:tc>
        <w:tc>
          <w:tcPr>
            <w:vAlign w:val="center"/>
          </w:tcPr>
          <w:p w14:paraId="5DF7C136">
            <w:r>
              <w:t>26.96</w:t>
            </w:r>
          </w:p>
        </w:tc>
        <w:tc>
          <w:tcPr>
            <w:vAlign w:val="center"/>
          </w:tcPr>
          <w:p w14:paraId="4D326142">
            <w:r>
              <w:t>26.94</w:t>
            </w:r>
          </w:p>
        </w:tc>
        <w:tc>
          <w:tcPr>
            <w:vAlign w:val="center"/>
          </w:tcPr>
          <w:p w14:paraId="418FA572">
            <w:r>
              <w:t>26.91</w:t>
            </w:r>
          </w:p>
        </w:tc>
        <w:tc>
          <w:tcPr>
            <w:vAlign w:val="center"/>
          </w:tcPr>
          <w:p w14:paraId="15485FA5">
            <w:r>
              <w:t>26.89</w:t>
            </w:r>
          </w:p>
        </w:tc>
        <w:tc>
          <w:tcPr>
            <w:vAlign w:val="center"/>
          </w:tcPr>
          <w:p w14:paraId="02E0495E">
            <w:r>
              <w:t>26.86</w:t>
            </w:r>
          </w:p>
        </w:tc>
        <w:tc>
          <w:tcPr>
            <w:vAlign w:val="center"/>
          </w:tcPr>
          <w:p w14:paraId="4072BDAF">
            <w:r>
              <w:t>26.83</w:t>
            </w:r>
          </w:p>
        </w:tc>
      </w:tr>
      <w:tr w14:paraId="2C548C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0B97EC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4E9FC220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2E8898DD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2E6CB4C3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67BF60C3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47E06D8B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715043EB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1B7D8C9B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3E614277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6E72A1BD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658B27C9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4E7331CB">
            <w:r>
              <w:t>23:00</w:t>
            </w:r>
          </w:p>
        </w:tc>
      </w:tr>
      <w:tr w14:paraId="446C76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D3123A7">
            <w:r>
              <w:t>26.81</w:t>
            </w:r>
          </w:p>
        </w:tc>
        <w:tc>
          <w:tcPr>
            <w:vAlign w:val="center"/>
          </w:tcPr>
          <w:p w14:paraId="40854B1B">
            <w:r>
              <w:t>26.80</w:t>
            </w:r>
          </w:p>
        </w:tc>
        <w:tc>
          <w:tcPr>
            <w:vAlign w:val="center"/>
          </w:tcPr>
          <w:p w14:paraId="5F6079AB">
            <w:r>
              <w:t>26.79</w:t>
            </w:r>
          </w:p>
        </w:tc>
        <w:tc>
          <w:tcPr>
            <w:vAlign w:val="center"/>
          </w:tcPr>
          <w:p w14:paraId="7F6A5BAE">
            <w:r>
              <w:t>26.80</w:t>
            </w:r>
          </w:p>
        </w:tc>
        <w:tc>
          <w:tcPr>
            <w:vAlign w:val="center"/>
          </w:tcPr>
          <w:p w14:paraId="23F234A9">
            <w:r>
              <w:t>26.81</w:t>
            </w:r>
          </w:p>
        </w:tc>
        <w:tc>
          <w:tcPr>
            <w:vAlign w:val="center"/>
          </w:tcPr>
          <w:p w14:paraId="33FA4CDA">
            <w:r>
              <w:t>26.83</w:t>
            </w:r>
          </w:p>
        </w:tc>
        <w:tc>
          <w:tcPr>
            <w:vAlign w:val="center"/>
          </w:tcPr>
          <w:p w14:paraId="43166006">
            <w:r>
              <w:t>26.86</w:t>
            </w:r>
          </w:p>
        </w:tc>
        <w:tc>
          <w:tcPr>
            <w:vAlign w:val="center"/>
          </w:tcPr>
          <w:p w14:paraId="6334D43D">
            <w:r>
              <w:t>26.89</w:t>
            </w:r>
          </w:p>
        </w:tc>
        <w:tc>
          <w:tcPr>
            <w:vAlign w:val="center"/>
          </w:tcPr>
          <w:p w14:paraId="5EDE245D">
            <w:r>
              <w:t>26.93</w:t>
            </w:r>
          </w:p>
        </w:tc>
        <w:tc>
          <w:tcPr>
            <w:vAlign w:val="center"/>
          </w:tcPr>
          <w:p w14:paraId="61A978EF">
            <w:r>
              <w:t>26.96</w:t>
            </w:r>
          </w:p>
        </w:tc>
        <w:tc>
          <w:tcPr>
            <w:vAlign w:val="center"/>
          </w:tcPr>
          <w:p w14:paraId="29AFEE9F">
            <w:r>
              <w:t>26.98</w:t>
            </w:r>
          </w:p>
        </w:tc>
        <w:tc>
          <w:tcPr>
            <w:vAlign w:val="center"/>
          </w:tcPr>
          <w:p w14:paraId="70258A03">
            <w:r>
              <w:t>27.00</w:t>
            </w:r>
          </w:p>
        </w:tc>
      </w:tr>
    </w:tbl>
    <w:p w14:paraId="25AEFB7D">
      <w:pPr>
        <w:pStyle w:val="4"/>
      </w:pPr>
      <w:bookmarkStart w:id="59" w:name="_Toc2851"/>
      <w:r>
        <w:t>外墙（填充墙）构造</w:t>
      </w:r>
      <w:bookmarkEnd w:id="59"/>
    </w:p>
    <w:p w14:paraId="11568E2B">
      <w:pPr>
        <w:pStyle w:val="5"/>
      </w:pPr>
      <w:r>
        <w:t>外墙（填充墙）构造一</w:t>
      </w:r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834"/>
        <w:gridCol w:w="707"/>
        <w:gridCol w:w="990"/>
        <w:gridCol w:w="1131"/>
        <w:gridCol w:w="707"/>
        <w:gridCol w:w="1131"/>
        <w:gridCol w:w="990"/>
      </w:tblGrid>
      <w:tr w14:paraId="03AE83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0F30C92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shd w:val="clear" w:color="auto" w:fill="E6E6E6"/>
            <w:vAlign w:val="center"/>
          </w:tcPr>
          <w:p w14:paraId="0A60E492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31B60B3F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shd w:val="clear" w:color="auto" w:fill="E6E6E6"/>
            <w:vAlign w:val="center"/>
          </w:tcPr>
          <w:p w14:paraId="6FD8E48A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D20819D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1499D4B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D1D9E07">
            <w:pPr>
              <w:jc w:val="center"/>
            </w:pPr>
            <w:r>
              <w:t>热阻</w:t>
            </w:r>
          </w:p>
        </w:tc>
        <w:tc>
          <w:tcPr>
            <w:shd w:val="clear" w:color="auto" w:fill="E6E6E6"/>
            <w:vAlign w:val="center"/>
          </w:tcPr>
          <w:p w14:paraId="77C27455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FEFF7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DE16EEC"/>
        </w:tc>
        <w:tc>
          <w:tcPr>
            <w:shd w:val="clear" w:color="auto" w:fill="E6E6E6"/>
            <w:vAlign w:val="center"/>
          </w:tcPr>
          <w:p w14:paraId="5E06D69E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595439AC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5D06F8E"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204D762"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C643F39"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8D1B9A9"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CBC5D7F">
            <w:r>
              <w:t>D=R*S</w:t>
            </w:r>
          </w:p>
        </w:tc>
      </w:tr>
      <w:tr w14:paraId="56F20F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3EFBB37">
            <w:r>
              <w:t>聚合物水泥防水砂浆</w:t>
            </w:r>
          </w:p>
        </w:tc>
        <w:tc>
          <w:tcPr>
            <w:vAlign w:val="center"/>
          </w:tcPr>
          <w:p w14:paraId="7256EBDB">
            <w:r>
              <w:t>5</w:t>
            </w:r>
          </w:p>
        </w:tc>
        <w:tc>
          <w:tcPr>
            <w:vAlign w:val="center"/>
          </w:tcPr>
          <w:p w14:paraId="55C13E4C">
            <w:r>
              <w:t>5.0</w:t>
            </w:r>
          </w:p>
        </w:tc>
        <w:tc>
          <w:tcPr>
            <w:vAlign w:val="center"/>
          </w:tcPr>
          <w:p w14:paraId="54973E16">
            <w:r>
              <w:t>0.930</w:t>
            </w:r>
          </w:p>
        </w:tc>
        <w:tc>
          <w:tcPr>
            <w:vAlign w:val="center"/>
          </w:tcPr>
          <w:p w14:paraId="627DF99D">
            <w:r>
              <w:t>11.370</w:t>
            </w:r>
          </w:p>
        </w:tc>
        <w:tc>
          <w:tcPr>
            <w:vAlign w:val="center"/>
          </w:tcPr>
          <w:p w14:paraId="30B29EAA">
            <w:r>
              <w:t>1.00</w:t>
            </w:r>
          </w:p>
        </w:tc>
        <w:tc>
          <w:tcPr>
            <w:vAlign w:val="center"/>
          </w:tcPr>
          <w:p w14:paraId="63FB6B3B">
            <w:r>
              <w:t>0.005</w:t>
            </w:r>
          </w:p>
        </w:tc>
        <w:tc>
          <w:tcPr>
            <w:vAlign w:val="center"/>
          </w:tcPr>
          <w:p w14:paraId="0ADADFFD">
            <w:r>
              <w:t>0.061</w:t>
            </w:r>
          </w:p>
        </w:tc>
      </w:tr>
      <w:tr w14:paraId="492BFA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545103">
            <w:r>
              <w:t>高聚物改性沥青防水涂料</w:t>
            </w:r>
          </w:p>
        </w:tc>
        <w:tc>
          <w:tcPr>
            <w:vAlign w:val="center"/>
          </w:tcPr>
          <w:p w14:paraId="44110A77">
            <w:r>
              <w:t>1.5</w:t>
            </w:r>
          </w:p>
        </w:tc>
        <w:tc>
          <w:tcPr>
            <w:vAlign w:val="center"/>
          </w:tcPr>
          <w:p w14:paraId="4A0B9A14">
            <w:r>
              <w:t>1.5</w:t>
            </w:r>
          </w:p>
        </w:tc>
        <w:tc>
          <w:tcPr>
            <w:vAlign w:val="center"/>
          </w:tcPr>
          <w:p w14:paraId="2FE6A63D">
            <w:r>
              <w:t>0.230</w:t>
            </w:r>
          </w:p>
        </w:tc>
        <w:tc>
          <w:tcPr>
            <w:vAlign w:val="center"/>
          </w:tcPr>
          <w:p w14:paraId="7F365208">
            <w:r>
              <w:t>9.370</w:t>
            </w:r>
          </w:p>
        </w:tc>
        <w:tc>
          <w:tcPr>
            <w:vAlign w:val="center"/>
          </w:tcPr>
          <w:p w14:paraId="56D6ECCA">
            <w:r>
              <w:t>1.00</w:t>
            </w:r>
          </w:p>
        </w:tc>
        <w:tc>
          <w:tcPr>
            <w:vAlign w:val="center"/>
          </w:tcPr>
          <w:p w14:paraId="2A862AA3">
            <w:r>
              <w:t>0.007</w:t>
            </w:r>
          </w:p>
        </w:tc>
        <w:tc>
          <w:tcPr>
            <w:vAlign w:val="center"/>
          </w:tcPr>
          <w:p w14:paraId="1AFD6BC8">
            <w:r>
              <w:t>0.061</w:t>
            </w:r>
          </w:p>
        </w:tc>
      </w:tr>
      <w:tr w14:paraId="10DEE4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38E67F4">
            <w:r>
              <w:t>1:3水泥砂浆</w:t>
            </w:r>
          </w:p>
        </w:tc>
        <w:tc>
          <w:tcPr>
            <w:vAlign w:val="center"/>
          </w:tcPr>
          <w:p w14:paraId="12730281">
            <w:r>
              <w:t>25</w:t>
            </w:r>
          </w:p>
        </w:tc>
        <w:tc>
          <w:tcPr>
            <w:vAlign w:val="center"/>
          </w:tcPr>
          <w:p w14:paraId="12F2FD7E">
            <w:r>
              <w:t>8.3</w:t>
            </w:r>
          </w:p>
        </w:tc>
        <w:tc>
          <w:tcPr>
            <w:vAlign w:val="center"/>
          </w:tcPr>
          <w:p w14:paraId="06132B14">
            <w:r>
              <w:t>0.930</w:t>
            </w:r>
          </w:p>
        </w:tc>
        <w:tc>
          <w:tcPr>
            <w:vAlign w:val="center"/>
          </w:tcPr>
          <w:p w14:paraId="0EDB4EC5">
            <w:r>
              <w:t>11.370</w:t>
            </w:r>
          </w:p>
        </w:tc>
        <w:tc>
          <w:tcPr>
            <w:vAlign w:val="center"/>
          </w:tcPr>
          <w:p w14:paraId="0D1571CC">
            <w:r>
              <w:t>1.00</w:t>
            </w:r>
          </w:p>
        </w:tc>
        <w:tc>
          <w:tcPr>
            <w:vAlign w:val="center"/>
          </w:tcPr>
          <w:p w14:paraId="2564EB51">
            <w:r>
              <w:t>0.027</w:t>
            </w:r>
          </w:p>
        </w:tc>
        <w:tc>
          <w:tcPr>
            <w:vAlign w:val="center"/>
          </w:tcPr>
          <w:p w14:paraId="54C31F9A">
            <w:r>
              <w:t>0.306</w:t>
            </w:r>
          </w:p>
        </w:tc>
      </w:tr>
      <w:tr w14:paraId="269A3F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E4F3A9B">
            <w:r>
              <w:t>重砂浆砌筑烧结页岩多孔砖/空心砖墙</w:t>
            </w:r>
          </w:p>
        </w:tc>
        <w:tc>
          <w:tcPr>
            <w:vAlign w:val="center"/>
          </w:tcPr>
          <w:p w14:paraId="54D2A725">
            <w:r>
              <w:t>200</w:t>
            </w:r>
          </w:p>
        </w:tc>
        <w:tc>
          <w:tcPr>
            <w:vAlign w:val="center"/>
          </w:tcPr>
          <w:p w14:paraId="37D77E84">
            <w:r>
              <w:t>9.1</w:t>
            </w:r>
          </w:p>
        </w:tc>
        <w:tc>
          <w:tcPr>
            <w:vAlign w:val="center"/>
          </w:tcPr>
          <w:p w14:paraId="2794582E">
            <w:r>
              <w:t>0.580</w:t>
            </w:r>
          </w:p>
        </w:tc>
        <w:tc>
          <w:tcPr>
            <w:vAlign w:val="center"/>
          </w:tcPr>
          <w:p w14:paraId="4C06BCD4">
            <w:r>
              <w:t>7.920</w:t>
            </w:r>
          </w:p>
        </w:tc>
        <w:tc>
          <w:tcPr>
            <w:vAlign w:val="center"/>
          </w:tcPr>
          <w:p w14:paraId="6A8D387A">
            <w:r>
              <w:t>1.00</w:t>
            </w:r>
          </w:p>
        </w:tc>
        <w:tc>
          <w:tcPr>
            <w:vAlign w:val="center"/>
          </w:tcPr>
          <w:p w14:paraId="6E148996">
            <w:r>
              <w:t>0.345</w:t>
            </w:r>
          </w:p>
        </w:tc>
        <w:tc>
          <w:tcPr>
            <w:vAlign w:val="center"/>
          </w:tcPr>
          <w:p w14:paraId="09E0943A">
            <w:r>
              <w:t>2.731</w:t>
            </w:r>
          </w:p>
        </w:tc>
      </w:tr>
      <w:tr w14:paraId="14E1BA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A1F401F">
            <w:r>
              <w:t>1:3水泥砂浆</w:t>
            </w:r>
          </w:p>
        </w:tc>
        <w:tc>
          <w:tcPr>
            <w:vAlign w:val="center"/>
          </w:tcPr>
          <w:p w14:paraId="442867CF">
            <w:r>
              <w:t>25</w:t>
            </w:r>
          </w:p>
        </w:tc>
        <w:tc>
          <w:tcPr>
            <w:vAlign w:val="center"/>
          </w:tcPr>
          <w:p w14:paraId="22B46750">
            <w:r>
              <w:t>8.3</w:t>
            </w:r>
          </w:p>
        </w:tc>
        <w:tc>
          <w:tcPr>
            <w:vAlign w:val="center"/>
          </w:tcPr>
          <w:p w14:paraId="4E840AD9">
            <w:r>
              <w:t>0.930</w:t>
            </w:r>
          </w:p>
        </w:tc>
        <w:tc>
          <w:tcPr>
            <w:vAlign w:val="center"/>
          </w:tcPr>
          <w:p w14:paraId="1E146C3A">
            <w:r>
              <w:t>11.370</w:t>
            </w:r>
          </w:p>
        </w:tc>
        <w:tc>
          <w:tcPr>
            <w:vAlign w:val="center"/>
          </w:tcPr>
          <w:p w14:paraId="6B0D10FD">
            <w:r>
              <w:t>1.00</w:t>
            </w:r>
          </w:p>
        </w:tc>
        <w:tc>
          <w:tcPr>
            <w:vAlign w:val="center"/>
          </w:tcPr>
          <w:p w14:paraId="1AA5E3D8">
            <w:r>
              <w:t>0.027</w:t>
            </w:r>
          </w:p>
        </w:tc>
        <w:tc>
          <w:tcPr>
            <w:vAlign w:val="center"/>
          </w:tcPr>
          <w:p w14:paraId="5F31231A">
            <w:r>
              <w:t>0.306</w:t>
            </w:r>
          </w:p>
        </w:tc>
      </w:tr>
      <w:tr w14:paraId="2B898F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919BFE">
            <w:r>
              <w:t>膨胀玻化微珠保温复合板</w:t>
            </w:r>
          </w:p>
        </w:tc>
        <w:tc>
          <w:tcPr>
            <w:vAlign w:val="center"/>
          </w:tcPr>
          <w:p w14:paraId="444BED27">
            <w:r>
              <w:t>60</w:t>
            </w:r>
          </w:p>
        </w:tc>
        <w:tc>
          <w:tcPr>
            <w:vAlign w:val="center"/>
          </w:tcPr>
          <w:p w14:paraId="6A85B742">
            <w:r>
              <w:t>6.0</w:t>
            </w:r>
          </w:p>
        </w:tc>
        <w:tc>
          <w:tcPr>
            <w:vAlign w:val="center"/>
          </w:tcPr>
          <w:p w14:paraId="23D2F586">
            <w:r>
              <w:t>0.058</w:t>
            </w:r>
          </w:p>
        </w:tc>
        <w:tc>
          <w:tcPr>
            <w:vAlign w:val="center"/>
          </w:tcPr>
          <w:p w14:paraId="06618151">
            <w:r>
              <w:t>1.200</w:t>
            </w:r>
          </w:p>
        </w:tc>
        <w:tc>
          <w:tcPr>
            <w:vAlign w:val="center"/>
          </w:tcPr>
          <w:p w14:paraId="15B35E5F">
            <w:r>
              <w:t>1.10</w:t>
            </w:r>
          </w:p>
        </w:tc>
        <w:tc>
          <w:tcPr>
            <w:vAlign w:val="center"/>
          </w:tcPr>
          <w:p w14:paraId="5D54C37B">
            <w:r>
              <w:t>0.940</w:t>
            </w:r>
          </w:p>
        </w:tc>
        <w:tc>
          <w:tcPr>
            <w:vAlign w:val="center"/>
          </w:tcPr>
          <w:p w14:paraId="01A3F289">
            <w:r>
              <w:t>1.241</w:t>
            </w:r>
          </w:p>
        </w:tc>
      </w:tr>
      <w:tr w14:paraId="5AC891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7F1C0A">
            <w:r>
              <w:t>耐碱玻纤网布抗裂砂浆</w:t>
            </w:r>
          </w:p>
        </w:tc>
        <w:tc>
          <w:tcPr>
            <w:vAlign w:val="center"/>
          </w:tcPr>
          <w:p w14:paraId="685C9E88">
            <w:r>
              <w:t>5</w:t>
            </w:r>
          </w:p>
        </w:tc>
        <w:tc>
          <w:tcPr>
            <w:vAlign w:val="center"/>
          </w:tcPr>
          <w:p w14:paraId="0B9889A0">
            <w:r>
              <w:t>5.0</w:t>
            </w:r>
          </w:p>
        </w:tc>
        <w:tc>
          <w:tcPr>
            <w:vAlign w:val="center"/>
          </w:tcPr>
          <w:p w14:paraId="1CC42698">
            <w:r>
              <w:t>0.930</w:t>
            </w:r>
          </w:p>
        </w:tc>
        <w:tc>
          <w:tcPr>
            <w:vAlign w:val="center"/>
          </w:tcPr>
          <w:p w14:paraId="713F0516">
            <w:r>
              <w:t>11.306</w:t>
            </w:r>
          </w:p>
        </w:tc>
        <w:tc>
          <w:tcPr>
            <w:vAlign w:val="center"/>
          </w:tcPr>
          <w:p w14:paraId="341AE770">
            <w:r>
              <w:t>1.00</w:t>
            </w:r>
          </w:p>
        </w:tc>
        <w:tc>
          <w:tcPr>
            <w:vAlign w:val="center"/>
          </w:tcPr>
          <w:p w14:paraId="00E7C2DC">
            <w:r>
              <w:t>0.005</w:t>
            </w:r>
          </w:p>
        </w:tc>
        <w:tc>
          <w:tcPr>
            <w:vAlign w:val="center"/>
          </w:tcPr>
          <w:p w14:paraId="5A20657D">
            <w:r>
              <w:t>0.061</w:t>
            </w:r>
          </w:p>
        </w:tc>
      </w:tr>
      <w:tr w14:paraId="05EEC7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7FF8AE">
            <w:r>
              <w:t>各层之和∑</w:t>
            </w:r>
          </w:p>
        </w:tc>
        <w:tc>
          <w:tcPr>
            <w:vAlign w:val="center"/>
          </w:tcPr>
          <w:p w14:paraId="69991267">
            <w:r>
              <w:t>321.5</w:t>
            </w:r>
          </w:p>
        </w:tc>
        <w:tc>
          <w:tcPr>
            <w:vAlign w:val="center"/>
          </w:tcPr>
          <w:p w14:paraId="0E54EF69">
            <w:r>
              <w:t>－</w:t>
            </w:r>
          </w:p>
        </w:tc>
        <w:tc>
          <w:tcPr>
            <w:vAlign w:val="center"/>
          </w:tcPr>
          <w:p w14:paraId="0CDD3227">
            <w:r>
              <w:t>－</w:t>
            </w:r>
          </w:p>
        </w:tc>
        <w:tc>
          <w:tcPr>
            <w:vAlign w:val="center"/>
          </w:tcPr>
          <w:p w14:paraId="184EF1D7">
            <w:r>
              <w:t>－</w:t>
            </w:r>
          </w:p>
        </w:tc>
        <w:tc>
          <w:tcPr>
            <w:vAlign w:val="center"/>
          </w:tcPr>
          <w:p w14:paraId="165B9536">
            <w:r>
              <w:t>－</w:t>
            </w:r>
          </w:p>
        </w:tc>
        <w:tc>
          <w:tcPr>
            <w:vAlign w:val="center"/>
          </w:tcPr>
          <w:p w14:paraId="797CD5E6">
            <w:r>
              <w:t>1.356</w:t>
            </w:r>
          </w:p>
        </w:tc>
        <w:tc>
          <w:tcPr>
            <w:vAlign w:val="center"/>
          </w:tcPr>
          <w:p w14:paraId="72637928">
            <w:r>
              <w:t>4.767</w:t>
            </w:r>
          </w:p>
        </w:tc>
      </w:tr>
      <w:tr w14:paraId="6D8BD9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6AB37A">
            <w:pPr>
              <w:jc w:val="center"/>
            </w:pPr>
            <w:r>
              <w:t>差分时间步长(分钟)</w:t>
            </w:r>
          </w:p>
        </w:tc>
        <w:tc>
          <w:tcPr>
            <w:gridSpan w:val="7"/>
            <w:vAlign w:val="center"/>
          </w:tcPr>
          <w:p w14:paraId="753D4EFD">
            <w:pPr>
              <w:jc w:val="center"/>
            </w:pPr>
            <w:r>
              <w:t>5.0</w:t>
            </w:r>
          </w:p>
        </w:tc>
      </w:tr>
      <w:tr w14:paraId="78BCE2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7A1339">
            <w:pPr>
              <w:jc w:val="center"/>
            </w:pPr>
            <w:r>
              <w:t>外表面太阳辐射吸收系数</w:t>
            </w:r>
          </w:p>
        </w:tc>
        <w:tc>
          <w:tcPr>
            <w:gridSpan w:val="7"/>
            <w:vAlign w:val="center"/>
          </w:tcPr>
          <w:p w14:paraId="2FA6705C">
            <w:pPr>
              <w:jc w:val="center"/>
            </w:pPr>
            <w:r>
              <w:t>0.75</w:t>
            </w:r>
          </w:p>
        </w:tc>
      </w:tr>
      <w:tr w14:paraId="3068FD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02ED36">
            <w:pPr>
              <w:jc w:val="center"/>
            </w:pPr>
            <w:r>
              <w:t>传热系数K=1/(0.16+∑R)</w:t>
            </w:r>
          </w:p>
        </w:tc>
        <w:tc>
          <w:tcPr>
            <w:gridSpan w:val="7"/>
            <w:vAlign w:val="center"/>
          </w:tcPr>
          <w:p w14:paraId="40317128">
            <w:pPr>
              <w:jc w:val="center"/>
            </w:pPr>
            <w:r>
              <w:t>0.66</w:t>
            </w:r>
          </w:p>
        </w:tc>
      </w:tr>
      <w:tr w14:paraId="4EE047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5E071A">
            <w:pPr>
              <w:jc w:val="center"/>
            </w:pPr>
            <w:r>
              <w:t>重质/轻质</w:t>
            </w:r>
          </w:p>
        </w:tc>
        <w:tc>
          <w:tcPr>
            <w:gridSpan w:val="7"/>
            <w:vAlign w:val="center"/>
          </w:tcPr>
          <w:p w14:paraId="598559B6">
            <w:pPr>
              <w:jc w:val="center"/>
            </w:pPr>
            <w:r>
              <w:t>重质围护结构</w:t>
            </w:r>
          </w:p>
        </w:tc>
      </w:tr>
    </w:tbl>
    <w:p w14:paraId="3BEDC0C5">
      <w:pPr>
        <w:pStyle w:val="6"/>
      </w:pPr>
      <w:r>
        <w:t>空调房间：东向逐时温度</w:t>
      </w:r>
    </w:p>
    <w:p w14:paraId="530404FA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E2F82"/>
    <w:p w14:paraId="2EC10895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23BE5E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F18A27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427D1F2A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250FF245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7E6F41E5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1BF6C273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7C7381D5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43902C81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7B15B66D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161361AA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1355C57A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071BE576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52EE4663">
            <w:pPr>
              <w:jc w:val="center"/>
            </w:pPr>
            <w:r>
              <w:t>11:00</w:t>
            </w:r>
          </w:p>
        </w:tc>
      </w:tr>
      <w:tr w14:paraId="55234F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DDDB16">
            <w:r>
              <w:t>27.14</w:t>
            </w:r>
          </w:p>
        </w:tc>
        <w:tc>
          <w:tcPr>
            <w:vAlign w:val="center"/>
          </w:tcPr>
          <w:p w14:paraId="0D1451B4">
            <w:r>
              <w:t>27.13</w:t>
            </w:r>
          </w:p>
        </w:tc>
        <w:tc>
          <w:tcPr>
            <w:vAlign w:val="center"/>
          </w:tcPr>
          <w:p w14:paraId="5DF450C2">
            <w:r>
              <w:t>27.12</w:t>
            </w:r>
          </w:p>
        </w:tc>
        <w:tc>
          <w:tcPr>
            <w:vAlign w:val="center"/>
          </w:tcPr>
          <w:p w14:paraId="394210E4">
            <w:r>
              <w:t>27.10</w:t>
            </w:r>
          </w:p>
        </w:tc>
        <w:tc>
          <w:tcPr>
            <w:vAlign w:val="center"/>
          </w:tcPr>
          <w:p w14:paraId="6A49B76B">
            <w:r>
              <w:t>27.07</w:t>
            </w:r>
          </w:p>
        </w:tc>
        <w:tc>
          <w:tcPr>
            <w:vAlign w:val="center"/>
          </w:tcPr>
          <w:p w14:paraId="1C5AADD5">
            <w:r>
              <w:t>27.05</w:t>
            </w:r>
          </w:p>
        </w:tc>
        <w:tc>
          <w:tcPr>
            <w:vAlign w:val="center"/>
          </w:tcPr>
          <w:p w14:paraId="294C22EE">
            <w:r>
              <w:t>27.02</w:t>
            </w:r>
          </w:p>
        </w:tc>
        <w:tc>
          <w:tcPr>
            <w:vAlign w:val="center"/>
          </w:tcPr>
          <w:p w14:paraId="096B3DB8">
            <w:r>
              <w:t>26.99</w:t>
            </w:r>
          </w:p>
        </w:tc>
        <w:tc>
          <w:tcPr>
            <w:vAlign w:val="center"/>
          </w:tcPr>
          <w:p w14:paraId="43028B6D">
            <w:r>
              <w:t>26.96</w:t>
            </w:r>
          </w:p>
        </w:tc>
        <w:tc>
          <w:tcPr>
            <w:vAlign w:val="center"/>
          </w:tcPr>
          <w:p w14:paraId="0FC390C0">
            <w:r>
              <w:t>26.93</w:t>
            </w:r>
          </w:p>
        </w:tc>
        <w:tc>
          <w:tcPr>
            <w:vAlign w:val="center"/>
          </w:tcPr>
          <w:p w14:paraId="67D34A85">
            <w:r>
              <w:t>26.92</w:t>
            </w:r>
          </w:p>
        </w:tc>
        <w:tc>
          <w:tcPr>
            <w:vAlign w:val="center"/>
          </w:tcPr>
          <w:p w14:paraId="47B5DB3C">
            <w:r>
              <w:t>26.91</w:t>
            </w:r>
          </w:p>
        </w:tc>
      </w:tr>
      <w:tr w14:paraId="363DFB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8B6DC3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40A50EBF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45C75268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3D193EEF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3B255995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5AC7372D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0AF8168E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606021AA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4584EC57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33416B8E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04B60374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1B45F071">
            <w:r>
              <w:t>23:00</w:t>
            </w:r>
          </w:p>
        </w:tc>
      </w:tr>
      <w:tr w14:paraId="13A274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A865D70">
            <w:r>
              <w:t>26.92</w:t>
            </w:r>
          </w:p>
        </w:tc>
        <w:tc>
          <w:tcPr>
            <w:vAlign w:val="center"/>
          </w:tcPr>
          <w:p w14:paraId="3D9B75EE">
            <w:r>
              <w:t>26.93</w:t>
            </w:r>
          </w:p>
        </w:tc>
        <w:tc>
          <w:tcPr>
            <w:vAlign w:val="center"/>
          </w:tcPr>
          <w:p w14:paraId="75E6E654">
            <w:r>
              <w:t>26.96</w:t>
            </w:r>
          </w:p>
        </w:tc>
        <w:tc>
          <w:tcPr>
            <w:vAlign w:val="center"/>
          </w:tcPr>
          <w:p w14:paraId="7DBC5414">
            <w:r>
              <w:t>26.99</w:t>
            </w:r>
          </w:p>
        </w:tc>
        <w:tc>
          <w:tcPr>
            <w:vAlign w:val="center"/>
          </w:tcPr>
          <w:p w14:paraId="29647E1E">
            <w:r>
              <w:t>27.03</w:t>
            </w:r>
          </w:p>
        </w:tc>
        <w:tc>
          <w:tcPr>
            <w:vAlign w:val="center"/>
          </w:tcPr>
          <w:p w14:paraId="0DF18648">
            <w:r>
              <w:t>27.06</w:t>
            </w:r>
          </w:p>
        </w:tc>
        <w:tc>
          <w:tcPr>
            <w:vAlign w:val="center"/>
          </w:tcPr>
          <w:p w14:paraId="700F4A7D">
            <w:r>
              <w:t>27.09</w:t>
            </w:r>
          </w:p>
        </w:tc>
        <w:tc>
          <w:tcPr>
            <w:vAlign w:val="center"/>
          </w:tcPr>
          <w:p w14:paraId="486003B1">
            <w:r>
              <w:t>27.11</w:t>
            </w:r>
          </w:p>
        </w:tc>
        <w:tc>
          <w:tcPr>
            <w:vAlign w:val="center"/>
          </w:tcPr>
          <w:p w14:paraId="6796A4C9">
            <w:r>
              <w:t>27.13</w:t>
            </w:r>
          </w:p>
        </w:tc>
        <w:tc>
          <w:tcPr>
            <w:vAlign w:val="center"/>
          </w:tcPr>
          <w:p w14:paraId="0F1580AC">
            <w:r>
              <w:t>27.15</w:t>
            </w:r>
          </w:p>
        </w:tc>
        <w:tc>
          <w:tcPr>
            <w:vAlign w:val="center"/>
          </w:tcPr>
          <w:p w14:paraId="2707E4DF">
            <w:r>
              <w:rPr>
                <w:color w:val="3333CC"/>
              </w:rPr>
              <w:t>27.15</w:t>
            </w:r>
          </w:p>
        </w:tc>
        <w:tc>
          <w:tcPr>
            <w:vAlign w:val="center"/>
          </w:tcPr>
          <w:p w14:paraId="5A990489">
            <w:r>
              <w:t>27.15</w:t>
            </w:r>
          </w:p>
        </w:tc>
      </w:tr>
    </w:tbl>
    <w:p w14:paraId="42A220C0">
      <w:pPr>
        <w:pStyle w:val="6"/>
      </w:pPr>
      <w:r>
        <w:t>空调房间：西向逐时温度</w:t>
      </w:r>
    </w:p>
    <w:p w14:paraId="58A75B67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857F0"/>
    <w:p w14:paraId="36C42A9C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7CA22B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B67BFC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39481349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093A1A42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351B1143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2E16F667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1924FDD4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744B4FD7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1F49CBA0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52BDCD29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5DEDFAF6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7161F4FE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4320B426">
            <w:pPr>
              <w:jc w:val="center"/>
            </w:pPr>
            <w:r>
              <w:t>11:00</w:t>
            </w:r>
          </w:p>
        </w:tc>
      </w:tr>
      <w:tr w14:paraId="30027D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EF4800">
            <w:r>
              <w:rPr>
                <w:color w:val="3333CC"/>
              </w:rPr>
              <w:t>27.22</w:t>
            </w:r>
          </w:p>
        </w:tc>
        <w:tc>
          <w:tcPr>
            <w:vAlign w:val="center"/>
          </w:tcPr>
          <w:p w14:paraId="47729BAC">
            <w:r>
              <w:t>27.21</w:t>
            </w:r>
          </w:p>
        </w:tc>
        <w:tc>
          <w:tcPr>
            <w:vAlign w:val="center"/>
          </w:tcPr>
          <w:p w14:paraId="61DDDD61">
            <w:r>
              <w:t>27.20</w:t>
            </w:r>
          </w:p>
        </w:tc>
        <w:tc>
          <w:tcPr>
            <w:vAlign w:val="center"/>
          </w:tcPr>
          <w:p w14:paraId="1308B9A4">
            <w:r>
              <w:t>27.18</w:t>
            </w:r>
          </w:p>
        </w:tc>
        <w:tc>
          <w:tcPr>
            <w:vAlign w:val="center"/>
          </w:tcPr>
          <w:p w14:paraId="4FE631B3">
            <w:r>
              <w:t>27.16</w:t>
            </w:r>
          </w:p>
        </w:tc>
        <w:tc>
          <w:tcPr>
            <w:vAlign w:val="center"/>
          </w:tcPr>
          <w:p w14:paraId="73521055">
            <w:r>
              <w:t>27.13</w:t>
            </w:r>
          </w:p>
        </w:tc>
        <w:tc>
          <w:tcPr>
            <w:vAlign w:val="center"/>
          </w:tcPr>
          <w:p w14:paraId="00BD320F">
            <w:r>
              <w:t>27.10</w:t>
            </w:r>
          </w:p>
        </w:tc>
        <w:tc>
          <w:tcPr>
            <w:vAlign w:val="center"/>
          </w:tcPr>
          <w:p w14:paraId="2F1EC461">
            <w:r>
              <w:t>27.07</w:t>
            </w:r>
          </w:p>
        </w:tc>
        <w:tc>
          <w:tcPr>
            <w:vAlign w:val="center"/>
          </w:tcPr>
          <w:p w14:paraId="61B017C4">
            <w:r>
              <w:t>27.03</w:t>
            </w:r>
          </w:p>
        </w:tc>
        <w:tc>
          <w:tcPr>
            <w:vAlign w:val="center"/>
          </w:tcPr>
          <w:p w14:paraId="287D200B">
            <w:r>
              <w:t>27.00</w:t>
            </w:r>
          </w:p>
        </w:tc>
        <w:tc>
          <w:tcPr>
            <w:vAlign w:val="center"/>
          </w:tcPr>
          <w:p w14:paraId="0F10EB9B">
            <w:r>
              <w:t>26.97</w:t>
            </w:r>
          </w:p>
        </w:tc>
        <w:tc>
          <w:tcPr>
            <w:vAlign w:val="center"/>
          </w:tcPr>
          <w:p w14:paraId="72AD4F12">
            <w:r>
              <w:t>26.95</w:t>
            </w:r>
          </w:p>
        </w:tc>
      </w:tr>
      <w:tr w14:paraId="343D2A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401481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7BCE3567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4E156394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4DB71906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1F5AFC00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6D1CB5A0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73E3AFFD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44F7C9F7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5532B597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29BC0ECE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0C4EF6F0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02CC0145">
            <w:r>
              <w:t>23:00</w:t>
            </w:r>
          </w:p>
        </w:tc>
      </w:tr>
      <w:tr w14:paraId="47DD09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1FB988">
            <w:r>
              <w:t>26.93</w:t>
            </w:r>
          </w:p>
        </w:tc>
        <w:tc>
          <w:tcPr>
            <w:vAlign w:val="center"/>
          </w:tcPr>
          <w:p w14:paraId="405F8EEA">
            <w:r>
              <w:t>26.93</w:t>
            </w:r>
          </w:p>
        </w:tc>
        <w:tc>
          <w:tcPr>
            <w:vAlign w:val="center"/>
          </w:tcPr>
          <w:p w14:paraId="527F5339">
            <w:r>
              <w:t>26.93</w:t>
            </w:r>
          </w:p>
        </w:tc>
        <w:tc>
          <w:tcPr>
            <w:vAlign w:val="center"/>
          </w:tcPr>
          <w:p w14:paraId="6F7698AC">
            <w:r>
              <w:t>26.94</w:t>
            </w:r>
          </w:p>
        </w:tc>
        <w:tc>
          <w:tcPr>
            <w:vAlign w:val="center"/>
          </w:tcPr>
          <w:p w14:paraId="18E84255">
            <w:r>
              <w:t>26.96</w:t>
            </w:r>
          </w:p>
        </w:tc>
        <w:tc>
          <w:tcPr>
            <w:vAlign w:val="center"/>
          </w:tcPr>
          <w:p w14:paraId="5D4D414F">
            <w:r>
              <w:t>26.99</w:t>
            </w:r>
          </w:p>
        </w:tc>
        <w:tc>
          <w:tcPr>
            <w:vAlign w:val="center"/>
          </w:tcPr>
          <w:p w14:paraId="121E5475">
            <w:r>
              <w:t>27.03</w:t>
            </w:r>
          </w:p>
        </w:tc>
        <w:tc>
          <w:tcPr>
            <w:vAlign w:val="center"/>
          </w:tcPr>
          <w:p w14:paraId="44A3C9FF">
            <w:r>
              <w:t>27.08</w:t>
            </w:r>
          </w:p>
        </w:tc>
        <w:tc>
          <w:tcPr>
            <w:vAlign w:val="center"/>
          </w:tcPr>
          <w:p w14:paraId="312CEE4F">
            <w:r>
              <w:t>27.13</w:t>
            </w:r>
          </w:p>
        </w:tc>
        <w:tc>
          <w:tcPr>
            <w:vAlign w:val="center"/>
          </w:tcPr>
          <w:p w14:paraId="5DA08B93">
            <w:r>
              <w:t>27.17</w:t>
            </w:r>
          </w:p>
        </w:tc>
        <w:tc>
          <w:tcPr>
            <w:vAlign w:val="center"/>
          </w:tcPr>
          <w:p w14:paraId="0148DCE3">
            <w:r>
              <w:t>27.20</w:t>
            </w:r>
          </w:p>
        </w:tc>
        <w:tc>
          <w:tcPr>
            <w:vAlign w:val="center"/>
          </w:tcPr>
          <w:p w14:paraId="01366EB0">
            <w:r>
              <w:t>27.21</w:t>
            </w:r>
          </w:p>
        </w:tc>
      </w:tr>
    </w:tbl>
    <w:p w14:paraId="6F897262">
      <w:pPr>
        <w:pStyle w:val="6"/>
      </w:pPr>
      <w:r>
        <w:t>空调房间：南向逐时温度</w:t>
      </w:r>
    </w:p>
    <w:p w14:paraId="3F298F73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7D94B"/>
    <w:p w14:paraId="17ABB116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3C5B8B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D6FF89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142B23ED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46EFB1F4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65BC906A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5CC09128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4B0778C0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59DE605D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40B46C8C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7E7DF737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590304DE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155A7BB7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56C9363A">
            <w:pPr>
              <w:jc w:val="center"/>
            </w:pPr>
            <w:r>
              <w:t>11:00</w:t>
            </w:r>
          </w:p>
        </w:tc>
      </w:tr>
      <w:tr w14:paraId="3B5FEC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80FC2A">
            <w:r>
              <w:t>27.07</w:t>
            </w:r>
          </w:p>
        </w:tc>
        <w:tc>
          <w:tcPr>
            <w:vAlign w:val="center"/>
          </w:tcPr>
          <w:p w14:paraId="791F023C">
            <w:r>
              <w:t>27.06</w:t>
            </w:r>
          </w:p>
        </w:tc>
        <w:tc>
          <w:tcPr>
            <w:vAlign w:val="center"/>
          </w:tcPr>
          <w:p w14:paraId="64262B06">
            <w:r>
              <w:t>27.05</w:t>
            </w:r>
          </w:p>
        </w:tc>
        <w:tc>
          <w:tcPr>
            <w:vAlign w:val="center"/>
          </w:tcPr>
          <w:p w14:paraId="42F7F096">
            <w:r>
              <w:t>27.03</w:t>
            </w:r>
          </w:p>
        </w:tc>
        <w:tc>
          <w:tcPr>
            <w:vAlign w:val="center"/>
          </w:tcPr>
          <w:p w14:paraId="4629607D">
            <w:r>
              <w:t>27.01</w:t>
            </w:r>
          </w:p>
        </w:tc>
        <w:tc>
          <w:tcPr>
            <w:vAlign w:val="center"/>
          </w:tcPr>
          <w:p w14:paraId="70F88A9F">
            <w:r>
              <w:t>26.99</w:t>
            </w:r>
          </w:p>
        </w:tc>
        <w:tc>
          <w:tcPr>
            <w:vAlign w:val="center"/>
          </w:tcPr>
          <w:p w14:paraId="7259654A">
            <w:r>
              <w:t>26.96</w:t>
            </w:r>
          </w:p>
        </w:tc>
        <w:tc>
          <w:tcPr>
            <w:vAlign w:val="center"/>
          </w:tcPr>
          <w:p w14:paraId="01750237">
            <w:r>
              <w:t>26.94</w:t>
            </w:r>
          </w:p>
        </w:tc>
        <w:tc>
          <w:tcPr>
            <w:vAlign w:val="center"/>
          </w:tcPr>
          <w:p w14:paraId="67027322">
            <w:r>
              <w:t>26.91</w:t>
            </w:r>
          </w:p>
        </w:tc>
        <w:tc>
          <w:tcPr>
            <w:vAlign w:val="center"/>
          </w:tcPr>
          <w:p w14:paraId="161DCAF3">
            <w:r>
              <w:t>26.88</w:t>
            </w:r>
          </w:p>
        </w:tc>
        <w:tc>
          <w:tcPr>
            <w:vAlign w:val="center"/>
          </w:tcPr>
          <w:p w14:paraId="11AAEE2C">
            <w:r>
              <w:t>26.86</w:t>
            </w:r>
          </w:p>
        </w:tc>
        <w:tc>
          <w:tcPr>
            <w:vAlign w:val="center"/>
          </w:tcPr>
          <w:p w14:paraId="3A2A3756">
            <w:r>
              <w:t>26.84</w:t>
            </w:r>
          </w:p>
        </w:tc>
      </w:tr>
      <w:tr w14:paraId="5AD951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4B8E40C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007E05F2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59A69BB2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5C9BE312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3F784BEC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15277BC4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20DF563A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59CB4171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065BB562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17B7C689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13EB7257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0404C7DA">
            <w:r>
              <w:t>23:00</w:t>
            </w:r>
          </w:p>
        </w:tc>
      </w:tr>
      <w:tr w14:paraId="385D7F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0E12F4C">
            <w:r>
              <w:t>26.83</w:t>
            </w:r>
          </w:p>
        </w:tc>
        <w:tc>
          <w:tcPr>
            <w:vAlign w:val="center"/>
          </w:tcPr>
          <w:p w14:paraId="544031F5">
            <w:r>
              <w:t>26.84</w:t>
            </w:r>
          </w:p>
        </w:tc>
        <w:tc>
          <w:tcPr>
            <w:vAlign w:val="center"/>
          </w:tcPr>
          <w:p w14:paraId="413AED07">
            <w:r>
              <w:t>26.85</w:t>
            </w:r>
          </w:p>
        </w:tc>
        <w:tc>
          <w:tcPr>
            <w:vAlign w:val="center"/>
          </w:tcPr>
          <w:p w14:paraId="63E44319">
            <w:r>
              <w:t>26.87</w:t>
            </w:r>
          </w:p>
        </w:tc>
        <w:tc>
          <w:tcPr>
            <w:vAlign w:val="center"/>
          </w:tcPr>
          <w:p w14:paraId="19BCCF40">
            <w:r>
              <w:t>26.90</w:t>
            </w:r>
          </w:p>
        </w:tc>
        <w:tc>
          <w:tcPr>
            <w:vAlign w:val="center"/>
          </w:tcPr>
          <w:p w14:paraId="3632C2E9">
            <w:r>
              <w:t>26.94</w:t>
            </w:r>
          </w:p>
        </w:tc>
        <w:tc>
          <w:tcPr>
            <w:vAlign w:val="center"/>
          </w:tcPr>
          <w:p w14:paraId="434B787C">
            <w:r>
              <w:t>26.98</w:t>
            </w:r>
          </w:p>
        </w:tc>
        <w:tc>
          <w:tcPr>
            <w:vAlign w:val="center"/>
          </w:tcPr>
          <w:p w14:paraId="04F2E762">
            <w:r>
              <w:t>27.01</w:t>
            </w:r>
          </w:p>
        </w:tc>
        <w:tc>
          <w:tcPr>
            <w:vAlign w:val="center"/>
          </w:tcPr>
          <w:p w14:paraId="6AC4D5FD">
            <w:r>
              <w:t>27.04</w:t>
            </w:r>
          </w:p>
        </w:tc>
        <w:tc>
          <w:tcPr>
            <w:vAlign w:val="center"/>
          </w:tcPr>
          <w:p w14:paraId="761F2F7E">
            <w:r>
              <w:t>27.06</w:t>
            </w:r>
          </w:p>
        </w:tc>
        <w:tc>
          <w:tcPr>
            <w:vAlign w:val="center"/>
          </w:tcPr>
          <w:p w14:paraId="14B9FA16">
            <w:r>
              <w:t>27.07</w:t>
            </w:r>
          </w:p>
        </w:tc>
        <w:tc>
          <w:tcPr>
            <w:vAlign w:val="center"/>
          </w:tcPr>
          <w:p w14:paraId="260A9FAD">
            <w:r>
              <w:rPr>
                <w:color w:val="3333CC"/>
              </w:rPr>
              <w:t>27.07</w:t>
            </w:r>
          </w:p>
        </w:tc>
      </w:tr>
    </w:tbl>
    <w:p w14:paraId="5B1CC590">
      <w:pPr>
        <w:pStyle w:val="6"/>
      </w:pPr>
      <w:r>
        <w:t>空调房间：北向逐时温度</w:t>
      </w:r>
    </w:p>
    <w:p w14:paraId="106C2F4A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BFAB99"/>
    <w:p w14:paraId="785BD49B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25C7FD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5B81EE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50379B57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7E6ADF25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59E9353C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3314202D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6DCFFEA1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0DA962D5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55375ED0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0072C118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026E17F1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2CDF31A1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548C30DA">
            <w:pPr>
              <w:jc w:val="center"/>
            </w:pPr>
            <w:r>
              <w:t>11:00</w:t>
            </w:r>
          </w:p>
        </w:tc>
      </w:tr>
      <w:tr w14:paraId="304708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B82E3E4">
            <w:r>
              <w:rPr>
                <w:color w:val="3333CC"/>
              </w:rPr>
              <w:t>26.90</w:t>
            </w:r>
          </w:p>
        </w:tc>
        <w:tc>
          <w:tcPr>
            <w:vAlign w:val="center"/>
          </w:tcPr>
          <w:p w14:paraId="22A6EC70">
            <w:r>
              <w:t>26.90</w:t>
            </w:r>
          </w:p>
        </w:tc>
        <w:tc>
          <w:tcPr>
            <w:vAlign w:val="center"/>
          </w:tcPr>
          <w:p w14:paraId="3F6F81AE">
            <w:r>
              <w:t>26.89</w:t>
            </w:r>
          </w:p>
        </w:tc>
        <w:tc>
          <w:tcPr>
            <w:vAlign w:val="center"/>
          </w:tcPr>
          <w:p w14:paraId="2C4CADC7">
            <w:r>
              <w:t>26.88</w:t>
            </w:r>
          </w:p>
        </w:tc>
        <w:tc>
          <w:tcPr>
            <w:vAlign w:val="center"/>
          </w:tcPr>
          <w:p w14:paraId="1E99B946">
            <w:r>
              <w:t>26.87</w:t>
            </w:r>
          </w:p>
        </w:tc>
        <w:tc>
          <w:tcPr>
            <w:vAlign w:val="center"/>
          </w:tcPr>
          <w:p w14:paraId="7989F487">
            <w:r>
              <w:t>26.85</w:t>
            </w:r>
          </w:p>
        </w:tc>
        <w:tc>
          <w:tcPr>
            <w:vAlign w:val="center"/>
          </w:tcPr>
          <w:p w14:paraId="566D4C86">
            <w:r>
              <w:t>26.83</w:t>
            </w:r>
          </w:p>
        </w:tc>
        <w:tc>
          <w:tcPr>
            <w:vAlign w:val="center"/>
          </w:tcPr>
          <w:p w14:paraId="02D05062">
            <w:r>
              <w:t>26.81</w:t>
            </w:r>
          </w:p>
        </w:tc>
        <w:tc>
          <w:tcPr>
            <w:vAlign w:val="center"/>
          </w:tcPr>
          <w:p w14:paraId="4E2881E2">
            <w:r>
              <w:t>26.79</w:t>
            </w:r>
          </w:p>
        </w:tc>
        <w:tc>
          <w:tcPr>
            <w:vAlign w:val="center"/>
          </w:tcPr>
          <w:p w14:paraId="31D2AC16">
            <w:r>
              <w:t>26.77</w:t>
            </w:r>
          </w:p>
        </w:tc>
        <w:tc>
          <w:tcPr>
            <w:vAlign w:val="center"/>
          </w:tcPr>
          <w:p w14:paraId="0E8A0DB1">
            <w:r>
              <w:t>26.75</w:t>
            </w:r>
          </w:p>
        </w:tc>
        <w:tc>
          <w:tcPr>
            <w:vAlign w:val="center"/>
          </w:tcPr>
          <w:p w14:paraId="47870EF2">
            <w:r>
              <w:t>26.73</w:t>
            </w:r>
          </w:p>
        </w:tc>
      </w:tr>
      <w:tr w14:paraId="587AF9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2845D6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2B15F31C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018565D2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25753EFB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27A8CBF2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7757E3EC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1C84D520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2D83F2AD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1BA3F371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62461255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6B32E82C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05353700">
            <w:r>
              <w:t>23:00</w:t>
            </w:r>
          </w:p>
        </w:tc>
      </w:tr>
      <w:tr w14:paraId="69F937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B56758">
            <w:r>
              <w:t>26.72</w:t>
            </w:r>
          </w:p>
        </w:tc>
        <w:tc>
          <w:tcPr>
            <w:vAlign w:val="center"/>
          </w:tcPr>
          <w:p w14:paraId="4E95CDA7">
            <w:r>
              <w:t>26.72</w:t>
            </w:r>
          </w:p>
        </w:tc>
        <w:tc>
          <w:tcPr>
            <w:vAlign w:val="center"/>
          </w:tcPr>
          <w:p w14:paraId="229B487E">
            <w:r>
              <w:t>26.73</w:t>
            </w:r>
          </w:p>
        </w:tc>
        <w:tc>
          <w:tcPr>
            <w:vAlign w:val="center"/>
          </w:tcPr>
          <w:p w14:paraId="44566579">
            <w:r>
              <w:t>26.74</w:t>
            </w:r>
          </w:p>
        </w:tc>
        <w:tc>
          <w:tcPr>
            <w:vAlign w:val="center"/>
          </w:tcPr>
          <w:p w14:paraId="20E5D912">
            <w:r>
              <w:t>26.76</w:t>
            </w:r>
          </w:p>
        </w:tc>
        <w:tc>
          <w:tcPr>
            <w:vAlign w:val="center"/>
          </w:tcPr>
          <w:p w14:paraId="559CC3BB">
            <w:r>
              <w:t>26.78</w:t>
            </w:r>
          </w:p>
        </w:tc>
        <w:tc>
          <w:tcPr>
            <w:vAlign w:val="center"/>
          </w:tcPr>
          <w:p w14:paraId="13BB2883">
            <w:r>
              <w:t>26.81</w:t>
            </w:r>
          </w:p>
        </w:tc>
        <w:tc>
          <w:tcPr>
            <w:vAlign w:val="center"/>
          </w:tcPr>
          <w:p w14:paraId="6FC1A612">
            <w:r>
              <w:t>26.83</w:t>
            </w:r>
          </w:p>
        </w:tc>
        <w:tc>
          <w:tcPr>
            <w:vAlign w:val="center"/>
          </w:tcPr>
          <w:p w14:paraId="040FCF3E">
            <w:r>
              <w:t>26.86</w:t>
            </w:r>
          </w:p>
        </w:tc>
        <w:tc>
          <w:tcPr>
            <w:vAlign w:val="center"/>
          </w:tcPr>
          <w:p w14:paraId="726C5E5B">
            <w:r>
              <w:t>26.87</w:t>
            </w:r>
          </w:p>
        </w:tc>
        <w:tc>
          <w:tcPr>
            <w:vAlign w:val="center"/>
          </w:tcPr>
          <w:p w14:paraId="3C795631">
            <w:r>
              <w:t>26.89</w:t>
            </w:r>
          </w:p>
        </w:tc>
        <w:tc>
          <w:tcPr>
            <w:vAlign w:val="center"/>
          </w:tcPr>
          <w:p w14:paraId="74E832DC">
            <w:r>
              <w:t>26.89</w:t>
            </w:r>
          </w:p>
        </w:tc>
      </w:tr>
    </w:tbl>
    <w:p w14:paraId="3AB12836">
      <w:pPr>
        <w:pStyle w:val="2"/>
      </w:pPr>
      <w:bookmarkStart w:id="60" w:name="_Toc1747"/>
      <w:r>
        <w:t>验算结论</w:t>
      </w:r>
      <w:bookmarkEnd w:id="60"/>
    </w:p>
    <w:p w14:paraId="7F5D929D">
      <w:pPr>
        <w:pStyle w:val="4"/>
      </w:pPr>
      <w:bookmarkStart w:id="61" w:name="_Toc13068"/>
      <w:r>
        <w:t>空调房间</w:t>
      </w:r>
      <w:bookmarkEnd w:id="61"/>
    </w:p>
    <w:tbl>
      <w:tblPr>
        <w:tblStyle w:val="17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3395"/>
        <w:gridCol w:w="848"/>
        <w:gridCol w:w="1415"/>
        <w:gridCol w:w="1131"/>
        <w:gridCol w:w="1131"/>
      </w:tblGrid>
      <w:tr w14:paraId="775CD3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DEDEDE"/>
            <w:vAlign w:val="center"/>
          </w:tcPr>
          <w:p w14:paraId="23FFE864">
            <w:r>
              <w:t>类型</w:t>
            </w:r>
          </w:p>
        </w:tc>
        <w:tc>
          <w:tcPr>
            <w:shd w:val="clear" w:color="auto" w:fill="DEDEDE"/>
            <w:vAlign w:val="center"/>
          </w:tcPr>
          <w:p w14:paraId="72926B82">
            <w:r>
              <w:t>构造</w:t>
            </w:r>
          </w:p>
        </w:tc>
        <w:tc>
          <w:tcPr>
            <w:shd w:val="clear" w:color="auto" w:fill="DEDEDE"/>
            <w:vAlign w:val="center"/>
          </w:tcPr>
          <w:p w14:paraId="2996FC8D">
            <w:r>
              <w:t>时刻</w:t>
            </w:r>
          </w:p>
        </w:tc>
        <w:tc>
          <w:tcPr>
            <w:shd w:val="clear" w:color="auto" w:fill="DEDEDE"/>
            <w:vAlign w:val="center"/>
          </w:tcPr>
          <w:p w14:paraId="2A9AA3B3">
            <w:r>
              <w:t>最高温度(℃)</w:t>
            </w:r>
          </w:p>
        </w:tc>
        <w:tc>
          <w:tcPr>
            <w:shd w:val="clear" w:color="auto" w:fill="DEDEDE"/>
            <w:vAlign w:val="center"/>
          </w:tcPr>
          <w:p w14:paraId="079FAF64">
            <w:r>
              <w:t>限值(℃)</w:t>
            </w:r>
          </w:p>
        </w:tc>
        <w:tc>
          <w:tcPr>
            <w:shd w:val="clear" w:color="auto" w:fill="DEDEDE"/>
            <w:vAlign w:val="center"/>
          </w:tcPr>
          <w:p w14:paraId="3AC36CD0">
            <w:r>
              <w:t>结论</w:t>
            </w:r>
          </w:p>
        </w:tc>
      </w:tr>
      <w:tr w14:paraId="3DC627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5296B5">
            <w:r>
              <w:t>屋顶</w:t>
            </w:r>
          </w:p>
        </w:tc>
        <w:tc>
          <w:tcPr>
            <w:vAlign w:val="center"/>
          </w:tcPr>
          <w:p w14:paraId="219F8618">
            <w:r>
              <w:t>上:屋顶构造一</w:t>
            </w:r>
          </w:p>
        </w:tc>
        <w:tc>
          <w:tcPr>
            <w:vAlign w:val="center"/>
          </w:tcPr>
          <w:p w14:paraId="74293E3C">
            <w:r>
              <w:t>1:25</w:t>
            </w:r>
          </w:p>
        </w:tc>
        <w:tc>
          <w:tcPr>
            <w:vAlign w:val="center"/>
          </w:tcPr>
          <w:p w14:paraId="71F8E1EA">
            <w:r>
              <w:t>27.02</w:t>
            </w:r>
          </w:p>
        </w:tc>
        <w:tc>
          <w:tcPr>
            <w:vAlign w:val="center"/>
          </w:tcPr>
          <w:p w14:paraId="0941CC06">
            <w:r>
              <w:t>28.50</w:t>
            </w:r>
          </w:p>
        </w:tc>
        <w:tc>
          <w:tcPr>
            <w:vAlign w:val="center"/>
          </w:tcPr>
          <w:p w14:paraId="687AC10C">
            <w:r>
              <w:t>满足</w:t>
            </w:r>
          </w:p>
        </w:tc>
      </w:tr>
      <w:tr w14:paraId="57F468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2B1BA5D">
            <w:r>
              <w:t>外墙（填充墙）</w:t>
            </w:r>
          </w:p>
        </w:tc>
        <w:tc>
          <w:tcPr>
            <w:vAlign w:val="center"/>
          </w:tcPr>
          <w:p w14:paraId="311E0094">
            <w:r>
              <w:t>东:外墙（填充墙）构造一</w:t>
            </w:r>
          </w:p>
        </w:tc>
        <w:tc>
          <w:tcPr>
            <w:vAlign w:val="center"/>
          </w:tcPr>
          <w:p w14:paraId="5455144D">
            <w:r>
              <w:t>22:25</w:t>
            </w:r>
          </w:p>
        </w:tc>
        <w:tc>
          <w:tcPr>
            <w:vAlign w:val="center"/>
          </w:tcPr>
          <w:p w14:paraId="51D3C870">
            <w:r>
              <w:t>27.15</w:t>
            </w:r>
          </w:p>
        </w:tc>
        <w:tc>
          <w:tcPr>
            <w:vAlign w:val="center"/>
          </w:tcPr>
          <w:p w14:paraId="343C8821">
            <w:r>
              <w:t>28.00</w:t>
            </w:r>
          </w:p>
        </w:tc>
        <w:tc>
          <w:tcPr>
            <w:vAlign w:val="center"/>
          </w:tcPr>
          <w:p w14:paraId="1B33B141">
            <w:r>
              <w:t>满足</w:t>
            </w:r>
          </w:p>
        </w:tc>
      </w:tr>
      <w:tr w14:paraId="61DC47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A1B22F9"/>
        </w:tc>
        <w:tc>
          <w:tcPr>
            <w:vAlign w:val="center"/>
          </w:tcPr>
          <w:p w14:paraId="5FCD4ADE">
            <w:r>
              <w:t>西:外墙（填充墙）构造一</w:t>
            </w:r>
          </w:p>
        </w:tc>
        <w:tc>
          <w:tcPr>
            <w:vAlign w:val="center"/>
          </w:tcPr>
          <w:p w14:paraId="5642FB1F">
            <w:r>
              <w:t>23:55</w:t>
            </w:r>
          </w:p>
        </w:tc>
        <w:tc>
          <w:tcPr>
            <w:vAlign w:val="center"/>
          </w:tcPr>
          <w:p w14:paraId="2A72D12F">
            <w:r>
              <w:t>27.22</w:t>
            </w:r>
          </w:p>
        </w:tc>
        <w:tc>
          <w:tcPr>
            <w:vAlign w:val="center"/>
          </w:tcPr>
          <w:p w14:paraId="4DDE0E3C">
            <w:r>
              <w:t>28.00</w:t>
            </w:r>
          </w:p>
        </w:tc>
        <w:tc>
          <w:tcPr>
            <w:vAlign w:val="center"/>
          </w:tcPr>
          <w:p w14:paraId="3DAB9007">
            <w:r>
              <w:t>满足</w:t>
            </w:r>
          </w:p>
        </w:tc>
      </w:tr>
      <w:tr w14:paraId="1AF1C5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A830DE"/>
        </w:tc>
        <w:tc>
          <w:tcPr>
            <w:vAlign w:val="center"/>
          </w:tcPr>
          <w:p w14:paraId="64F9AAD3">
            <w:r>
              <w:t>南:外墙（填充墙）构造一</w:t>
            </w:r>
          </w:p>
        </w:tc>
        <w:tc>
          <w:tcPr>
            <w:vAlign w:val="center"/>
          </w:tcPr>
          <w:p w14:paraId="400F915F">
            <w:r>
              <w:t>23:10</w:t>
            </w:r>
          </w:p>
        </w:tc>
        <w:tc>
          <w:tcPr>
            <w:vAlign w:val="center"/>
          </w:tcPr>
          <w:p w14:paraId="65EB074E">
            <w:r>
              <w:t>27.07</w:t>
            </w:r>
          </w:p>
        </w:tc>
        <w:tc>
          <w:tcPr>
            <w:vAlign w:val="center"/>
          </w:tcPr>
          <w:p w14:paraId="4F9423ED">
            <w:r>
              <w:t>28.00</w:t>
            </w:r>
          </w:p>
        </w:tc>
        <w:tc>
          <w:tcPr>
            <w:vAlign w:val="center"/>
          </w:tcPr>
          <w:p w14:paraId="7E58C1F8">
            <w:r>
              <w:t>满足</w:t>
            </w:r>
          </w:p>
        </w:tc>
      </w:tr>
      <w:tr w14:paraId="228E70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0B6BD5"/>
        </w:tc>
        <w:tc>
          <w:tcPr>
            <w:vAlign w:val="center"/>
          </w:tcPr>
          <w:p w14:paraId="5CDA0884">
            <w:r>
              <w:t>北:外墙（填充墙）构造一</w:t>
            </w:r>
          </w:p>
        </w:tc>
        <w:tc>
          <w:tcPr>
            <w:vAlign w:val="center"/>
          </w:tcPr>
          <w:p w14:paraId="1341136C">
            <w:r>
              <w:t>23:55</w:t>
            </w:r>
          </w:p>
        </w:tc>
        <w:tc>
          <w:tcPr>
            <w:vAlign w:val="center"/>
          </w:tcPr>
          <w:p w14:paraId="01530936">
            <w:r>
              <w:t>26.90</w:t>
            </w:r>
          </w:p>
        </w:tc>
        <w:tc>
          <w:tcPr>
            <w:vAlign w:val="center"/>
          </w:tcPr>
          <w:p w14:paraId="6D438DAF">
            <w:r>
              <w:t>28.00</w:t>
            </w:r>
          </w:p>
        </w:tc>
        <w:tc>
          <w:tcPr>
            <w:vAlign w:val="center"/>
          </w:tcPr>
          <w:p w14:paraId="40215305">
            <w:r>
              <w:t>满足</w:t>
            </w:r>
          </w:p>
        </w:tc>
      </w:tr>
    </w:tbl>
    <w:p w14:paraId="4318027D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43598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105C2DE4">
            <w:pPr>
              <w:pStyle w:val="1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594730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D83B97">
    <w:pPr>
      <w:spacing w:line="264" w:lineRule="auto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top:16.45pt;height:0pt;width:452pt;mso-position-horizontal:left;mso-position-horizontal-relative:margin;z-index:251659264;mso-width-relative:page;mso-height-relative:page;" filled="f" stroked="t" coordsize="21600,21600" o:gfxdata="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Sxwb40wAAAAYBAAAPAAAA&#10;AAAAAAEAIAAAACIAAABkcnMvZG93bnJldi54bWxQSwECFAAUAAAACACHTuJASKyGe+EBAACxAwAA&#10;DgAAAAAAAAABACAAAAAiAQAAZHJzL2Uyb0RvYy54bWxQSwUGAAAAAAYABgBZAQAAd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drawing>
        <wp:inline distT="0" distB="0" distL="0" distR="0">
          <wp:extent cx="866140" cy="25146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14B65D7"/>
    <w:multiLevelType w:val="multilevel"/>
    <w:tmpl w:val="514B65D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9497065"/>
    <w:multiLevelType w:val="multilevel"/>
    <w:tmpl w:val="6949706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3722D1A"/>
    <w:multiLevelType w:val="multilevel"/>
    <w:tmpl w:val="73722D1A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wNmUwZGRkNGU1MzRmZWM3NWZhMWY1ZDAxYTg3MTEifQ=="/>
  </w:docVars>
  <w:rsids>
    <w:rsidRoot w:val="226E1C3F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976FC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224D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816B9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43"/>
    <w:rsid w:val="003D15EC"/>
    <w:rsid w:val="003E049C"/>
    <w:rsid w:val="003E2F83"/>
    <w:rsid w:val="003F36E2"/>
    <w:rsid w:val="004157E1"/>
    <w:rsid w:val="00415D81"/>
    <w:rsid w:val="004330F8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A5A53"/>
    <w:rsid w:val="005A75F1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549E"/>
    <w:rsid w:val="00934901"/>
    <w:rsid w:val="00940956"/>
    <w:rsid w:val="00941814"/>
    <w:rsid w:val="00946AEA"/>
    <w:rsid w:val="0097304D"/>
    <w:rsid w:val="00983B9C"/>
    <w:rsid w:val="00991587"/>
    <w:rsid w:val="009A61CA"/>
    <w:rsid w:val="009C002A"/>
    <w:rsid w:val="009E57E8"/>
    <w:rsid w:val="009E6BFC"/>
    <w:rsid w:val="009E6FDA"/>
    <w:rsid w:val="009F1F72"/>
    <w:rsid w:val="009F6C50"/>
    <w:rsid w:val="009F71D9"/>
    <w:rsid w:val="00A2276A"/>
    <w:rsid w:val="00A2771A"/>
    <w:rsid w:val="00A279F8"/>
    <w:rsid w:val="00A40784"/>
    <w:rsid w:val="00A4225B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46838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42B05"/>
    <w:rsid w:val="00D57368"/>
    <w:rsid w:val="00D60649"/>
    <w:rsid w:val="00D60CCE"/>
    <w:rsid w:val="00D629DD"/>
    <w:rsid w:val="00D80AF1"/>
    <w:rsid w:val="00D80DD1"/>
    <w:rsid w:val="00D81375"/>
    <w:rsid w:val="00D9601D"/>
    <w:rsid w:val="00D97BF2"/>
    <w:rsid w:val="00DA7398"/>
    <w:rsid w:val="00DB3CB8"/>
    <w:rsid w:val="00DB5AC7"/>
    <w:rsid w:val="00DC67A7"/>
    <w:rsid w:val="00DD23EE"/>
    <w:rsid w:val="00DE7EEA"/>
    <w:rsid w:val="00DF1DBA"/>
    <w:rsid w:val="00DF555E"/>
    <w:rsid w:val="00E00CA3"/>
    <w:rsid w:val="00E24EFE"/>
    <w:rsid w:val="00E57AEB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0987"/>
    <w:rsid w:val="00FF20A0"/>
    <w:rsid w:val="00FF680A"/>
    <w:rsid w:val="226E1C3F"/>
    <w:rsid w:val="40040B22"/>
    <w:rsid w:val="7957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21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ind w:left="431" w:hanging="431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2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2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24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25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26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27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28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29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nhideWhenUsed/>
    <w:qFormat/>
    <w:uiPriority w:val="0"/>
    <w:pPr>
      <w:spacing w:after="120"/>
      <w:ind w:left="1440" w:leftChars="700" w:right="1440" w:rightChars="700"/>
    </w:pPr>
  </w:style>
  <w:style w:type="paragraph" w:styleId="12">
    <w:name w:val="toc 3"/>
    <w:basedOn w:val="1"/>
    <w:next w:val="1"/>
    <w:autoRedefine/>
    <w:semiHidden/>
    <w:qFormat/>
    <w:uiPriority w:val="0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="210" w:firstLineChars="100"/>
      <w:jc w:val="left"/>
    </w:pPr>
  </w:style>
  <w:style w:type="paragraph" w:styleId="13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qFormat/>
    <w:uiPriority w:val="39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</w:rPr>
  </w:style>
  <w:style w:type="paragraph" w:styleId="16">
    <w:name w:val="toc 2"/>
    <w:basedOn w:val="1"/>
    <w:next w:val="1"/>
    <w:autoRedefine/>
    <w:qFormat/>
    <w:uiPriority w:val="39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</w:style>
  <w:style w:type="table" w:styleId="18">
    <w:name w:val="Table Grid"/>
    <w:basedOn w:val="17"/>
    <w:qFormat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Hyperlink"/>
    <w:qFormat/>
    <w:uiPriority w:val="99"/>
    <w:rPr>
      <w:color w:val="0000FF"/>
      <w:u w:val="single"/>
    </w:rPr>
  </w:style>
  <w:style w:type="character" w:customStyle="1" w:styleId="21">
    <w:name w:val="标题 1 Char"/>
    <w:link w:val="2"/>
    <w:qFormat/>
    <w:uiPriority w:val="0"/>
    <w:rPr>
      <w:rFonts w:ascii="Times New Roman" w:hAnsi="Times New Roman" w:eastAsia="宋体" w:cs="Times New Roman"/>
      <w:b/>
      <w:bCs/>
      <w:kern w:val="32"/>
      <w:sz w:val="28"/>
      <w:szCs w:val="28"/>
    </w:rPr>
  </w:style>
  <w:style w:type="character" w:customStyle="1" w:styleId="22">
    <w:name w:val="标题 2 Char"/>
    <w:link w:val="4"/>
    <w:qFormat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character" w:customStyle="1" w:styleId="23">
    <w:name w:val="标题 3 Char"/>
    <w:link w:val="5"/>
    <w:qFormat/>
    <w:uiPriority w:val="0"/>
    <w:rPr>
      <w:rFonts w:ascii="宋体" w:hAnsi="宋体" w:eastAsia="宋体" w:cs="Arial"/>
      <w:b/>
      <w:bCs/>
      <w:kern w:val="0"/>
      <w:szCs w:val="21"/>
    </w:rPr>
  </w:style>
  <w:style w:type="character" w:customStyle="1" w:styleId="24">
    <w:name w:val="标题 4 Char"/>
    <w:link w:val="6"/>
    <w:qFormat/>
    <w:uiPriority w:val="0"/>
    <w:rPr>
      <w:rFonts w:ascii="Times New Roman" w:hAnsi="Times New Roman" w:eastAsia="宋体" w:cs="Times New Roman"/>
      <w:b/>
      <w:bCs/>
      <w:kern w:val="0"/>
      <w:szCs w:val="28"/>
      <w:lang w:val="en-GB"/>
    </w:rPr>
  </w:style>
  <w:style w:type="character" w:customStyle="1" w:styleId="25">
    <w:name w:val="标题 5 Char"/>
    <w:link w:val="7"/>
    <w:qFormat/>
    <w:uiPriority w:val="0"/>
    <w:rPr>
      <w:rFonts w:ascii="Times New Roman" w:hAnsi="Times New Roman" w:eastAsia="宋体" w:cs="Times New Roman"/>
      <w:b/>
      <w:bCs/>
      <w:iCs/>
      <w:kern w:val="0"/>
      <w:szCs w:val="26"/>
      <w:lang w:val="en-GB"/>
    </w:rPr>
  </w:style>
  <w:style w:type="character" w:customStyle="1" w:styleId="26">
    <w:name w:val="标题 6 Char"/>
    <w:link w:val="8"/>
    <w:qFormat/>
    <w:uiPriority w:val="0"/>
    <w:rPr>
      <w:rFonts w:ascii="Times New Roman" w:hAnsi="Times New Roman" w:eastAsia="宋体" w:cs="Times New Roman"/>
      <w:b/>
      <w:bCs/>
      <w:kern w:val="0"/>
      <w:lang w:val="en-GB"/>
    </w:rPr>
  </w:style>
  <w:style w:type="character" w:customStyle="1" w:styleId="27">
    <w:name w:val="标题 7 Char"/>
    <w:link w:val="9"/>
    <w:qFormat/>
    <w:uiPriority w:val="0"/>
    <w:rPr>
      <w:rFonts w:ascii="Times New Roman" w:hAnsi="Times New Roman" w:eastAsia="宋体" w:cs="Times New Roman"/>
      <w:kern w:val="0"/>
      <w:sz w:val="24"/>
      <w:szCs w:val="24"/>
      <w:lang w:val="en-GB"/>
    </w:rPr>
  </w:style>
  <w:style w:type="character" w:customStyle="1" w:styleId="28">
    <w:name w:val="标题 8 Char"/>
    <w:link w:val="10"/>
    <w:qFormat/>
    <w:uiPriority w:val="0"/>
    <w:rPr>
      <w:rFonts w:ascii="Times New Roman" w:hAnsi="Times New Roman" w:eastAsia="宋体" w:cs="Times New Roman"/>
      <w:i/>
      <w:iCs/>
      <w:kern w:val="0"/>
      <w:sz w:val="24"/>
      <w:szCs w:val="24"/>
      <w:lang w:val="en-GB"/>
    </w:rPr>
  </w:style>
  <w:style w:type="character" w:customStyle="1" w:styleId="29">
    <w:name w:val="标题 9 Char"/>
    <w:link w:val="11"/>
    <w:qFormat/>
    <w:uiPriority w:val="0"/>
    <w:rPr>
      <w:rFonts w:ascii="Arial" w:hAnsi="Arial" w:eastAsia="宋体" w:cs="Arial"/>
      <w:kern w:val="0"/>
      <w:sz w:val="22"/>
      <w:lang w:val="en-GB"/>
    </w:rPr>
  </w:style>
  <w:style w:type="character" w:customStyle="1" w:styleId="30">
    <w:name w:val="页眉 Char1"/>
    <w:link w:val="1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页脚 Char1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3">
    <w:name w:val="页眉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Char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bmp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5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tmp5.dotx</Template>
  <Pages>11</Pages>
  <Words>2431</Words>
  <Characters>4441</Characters>
  <Lines>27</Lines>
  <Paragraphs>7</Paragraphs>
  <TotalTime>0</TotalTime>
  <ScaleCrop>false</ScaleCrop>
  <LinksUpToDate>false</LinksUpToDate>
  <CharactersWithSpaces>4602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2024-10-16T02:14:00Z</dcterms:created>
  <dc:creator>画湍江</dc:creator>
  <cp:lastModifiedBy>杨春妹</cp:lastModifiedBy>
  <dcterms:modified xsi:type="dcterms:W3CDTF">2025-04-25T03:14:47Z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4789B618BDF44E5399D2595129C8F115_11</vt:lpwstr>
  </property>
  <property fmtid="{D5CDD505-2E9C-101B-9397-08002B2CF9AE}" pid="3" name="KSOProductBuildVer">
    <vt:lpwstr>2052-12.1.0.20305</vt:lpwstr>
  </property>
  <property fmtid="{D5CDD505-2E9C-101B-9397-08002B2CF9AE}" pid="4" name="KSOTemplateDocerSaveRecord">
    <vt:lpwstr>eyJoZGlkIjoiZTk4YTQ0ZWQ1ZjlkNTA3ZTgxNzEzYjYzYWQ2OTcwMGUiLCJ1c2VySWQiOiIxMDAwNDg2OTYyIn0=</vt:lpwstr>
  </property>
</Properties>
</file>