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212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关于女书传承和发展的建议</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的回复</w:t>
      </w:r>
    </w:p>
    <w:p w14:paraId="71B2524F">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东华大学纺织学院暑期社会实践团：</w:t>
      </w:r>
    </w:p>
    <w:p w14:paraId="7D5D522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你们提出的《关于女书传承与发展的建议》已收悉，现答复如下：</w:t>
      </w:r>
    </w:p>
    <w:p w14:paraId="52160DA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z w:val="32"/>
          <w:szCs w:val="32"/>
          <w:lang w:val="en-US" w:eastAsia="zh-CN"/>
        </w:rPr>
        <w:t>对于加强教育普及的建议：我县</w:t>
      </w:r>
      <w:r>
        <w:rPr>
          <w:rFonts w:hint="eastAsia" w:ascii="仿宋_GB2312" w:hAnsi="仿宋_GB2312" w:eastAsia="仿宋_GB2312" w:cs="仿宋_GB2312"/>
          <w:color w:val="auto"/>
          <w:sz w:val="32"/>
          <w:lang w:val="en-US" w:eastAsia="zh-CN"/>
        </w:rPr>
        <w:t>每年指导女书</w:t>
      </w:r>
      <w:r>
        <w:rPr>
          <w:rFonts w:hint="eastAsia" w:ascii="仿宋_GB2312" w:hAnsi="仿宋_GB2312" w:eastAsia="仿宋_GB2312" w:cs="仿宋_GB2312"/>
          <w:color w:val="auto"/>
          <w:sz w:val="32"/>
          <w:u w:val="none"/>
          <w:lang w:val="en-US" w:eastAsia="zh-CN"/>
        </w:rPr>
        <w:t>习俗</w:t>
      </w:r>
      <w:r>
        <w:rPr>
          <w:rFonts w:hint="eastAsia" w:ascii="仿宋_GB2312" w:hAnsi="仿宋_GB2312" w:eastAsia="仿宋_GB2312" w:cs="仿宋_GB2312"/>
          <w:color w:val="auto"/>
          <w:sz w:val="32"/>
          <w:lang w:val="en-US" w:eastAsia="zh-CN"/>
        </w:rPr>
        <w:t>传承人开展非遗进校园、进社区、进景区200余次。组织人员编写女书简易教材，作为女书教学和全县中小学课外阅读教材使用。在上江圩中学一、二年级，上江圩中心小学五、六年级每周安排一节课和一次课外活动进行教学，并聘请2至3名女书传人为专职女书教员作为上江圩中小学女书第二课堂学习班的专职教师；每年暑期举办女书</w:t>
      </w:r>
      <w:r>
        <w:rPr>
          <w:rFonts w:hint="eastAsia" w:ascii="仿宋_GB2312" w:hAnsi="仿宋_GB2312" w:eastAsia="仿宋_GB2312" w:cs="仿宋_GB2312"/>
          <w:color w:val="auto"/>
          <w:sz w:val="32"/>
          <w:u w:val="none"/>
          <w:lang w:val="en-US" w:eastAsia="zh-CN"/>
        </w:rPr>
        <w:t>学习</w:t>
      </w:r>
      <w:r>
        <w:rPr>
          <w:rFonts w:hint="eastAsia" w:ascii="仿宋_GB2312" w:hAnsi="仿宋_GB2312" w:eastAsia="仿宋_GB2312" w:cs="仿宋_GB2312"/>
          <w:color w:val="auto"/>
          <w:kern w:val="2"/>
          <w:sz w:val="32"/>
          <w:szCs w:val="32"/>
          <w:lang w:val="en-US" w:eastAsia="zh-CN"/>
        </w:rPr>
        <w:t>培训班，累计培训女书学员达5000余人。</w:t>
      </w:r>
    </w:p>
    <w:p w14:paraId="5DF07EA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对于数字化保护与传承的建议：我县建立了女书数字博物馆，</w:t>
      </w:r>
      <w:r>
        <w:rPr>
          <w:rFonts w:hint="eastAsia" w:ascii="仿宋_GB2312" w:hAnsi="仿宋_GB2312" w:eastAsia="仿宋_GB2312" w:cs="仿宋_GB2312"/>
          <w:color w:val="auto"/>
          <w:kern w:val="2"/>
          <w:sz w:val="32"/>
          <w:szCs w:val="32"/>
        </w:rPr>
        <w:t>实现了集文字、图片、音频、视频等</w:t>
      </w:r>
      <w:r>
        <w:rPr>
          <w:rFonts w:hint="eastAsia" w:ascii="仿宋_GB2312" w:hAnsi="仿宋_GB2312" w:eastAsia="仿宋_GB2312" w:cs="仿宋_GB2312"/>
          <w:color w:val="auto"/>
          <w:kern w:val="2"/>
          <w:sz w:val="32"/>
          <w:szCs w:val="32"/>
          <w:lang w:val="en-US" w:eastAsia="zh-CN"/>
        </w:rPr>
        <w:t>女书</w:t>
      </w:r>
      <w:r>
        <w:rPr>
          <w:rFonts w:hint="eastAsia" w:ascii="仿宋_GB2312" w:hAnsi="仿宋_GB2312" w:eastAsia="仿宋_GB2312" w:cs="仿宋_GB2312"/>
          <w:color w:val="auto"/>
          <w:kern w:val="2"/>
          <w:sz w:val="32"/>
          <w:szCs w:val="32"/>
        </w:rPr>
        <w:t>文化为一体高效存储及检索的功能，成为</w:t>
      </w:r>
      <w:r>
        <w:rPr>
          <w:rFonts w:hint="eastAsia" w:ascii="仿宋_GB2312" w:hAnsi="仿宋_GB2312" w:eastAsia="仿宋_GB2312" w:cs="仿宋_GB2312"/>
          <w:color w:val="auto"/>
          <w:kern w:val="2"/>
          <w:sz w:val="32"/>
          <w:szCs w:val="32"/>
          <w:lang w:val="en-US" w:eastAsia="zh-CN"/>
        </w:rPr>
        <w:t>女书</w:t>
      </w:r>
      <w:r>
        <w:rPr>
          <w:rFonts w:hint="eastAsia" w:ascii="仿宋_GB2312" w:hAnsi="仿宋_GB2312" w:eastAsia="仿宋_GB2312" w:cs="仿宋_GB2312"/>
          <w:color w:val="auto"/>
          <w:kern w:val="2"/>
          <w:sz w:val="32"/>
          <w:szCs w:val="32"/>
        </w:rPr>
        <w:t>文化资源信息数据库。</w:t>
      </w:r>
      <w:r>
        <w:rPr>
          <w:rFonts w:hint="eastAsia" w:ascii="仿宋_GB2312" w:hAnsi="仿宋_GB2312" w:eastAsia="仿宋_GB2312" w:cs="仿宋_GB2312"/>
          <w:color w:val="auto"/>
          <w:kern w:val="2"/>
          <w:sz w:val="32"/>
          <w:szCs w:val="32"/>
          <w:lang w:val="en-US" w:eastAsia="zh-CN"/>
        </w:rPr>
        <w:t>由于女书数字博物馆缺乏专业人员维护运营，还存在一定的不足。同时，我县江永文旅视频号、抖音号不定时更新女书习俗相关内容。</w:t>
      </w:r>
    </w:p>
    <w:p w14:paraId="6DB17A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5"/>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对于培养青年传承人的建议：我县制定了“女书习俗传承人”评选管理办法，2023年年底组织评选一批新的女书习俗传承人，2024年4月正式授予胡淑珍、胡思婷等六位女书习俗县级传承人的称号。目前，我县共有各级女书传承人11名。除此之外，我县还制定了“女书宣传大使”“女书专家”评选管理办法，建立了一支由</w:t>
      </w:r>
      <w:r>
        <w:rPr>
          <w:rFonts w:hint="eastAsia" w:ascii="仿宋_GB2312" w:hAnsi="仿宋_GB2312" w:eastAsia="仿宋_GB2312" w:cs="仿宋_GB2312"/>
          <w:color w:val="auto"/>
          <w:kern w:val="2"/>
          <w:sz w:val="32"/>
          <w:szCs w:val="32"/>
        </w:rPr>
        <w:t>清华大学教授赵丽明</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中南民族大学教授谢志民</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武汉大学教授宫哲兵</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湖南工商大学教授骆晓戈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珠海博物馆馆长李荆林等</w:t>
      </w:r>
      <w:r>
        <w:rPr>
          <w:rFonts w:hint="eastAsia" w:ascii="仿宋_GB2312" w:hAnsi="仿宋_GB2312" w:eastAsia="仿宋_GB2312" w:cs="仿宋_GB2312"/>
          <w:color w:val="auto"/>
          <w:kern w:val="2"/>
          <w:sz w:val="32"/>
          <w:szCs w:val="32"/>
          <w:lang w:val="en-US" w:eastAsia="zh-CN"/>
        </w:rPr>
        <w:t>为主的女书研究专家队伍，一支由</w:t>
      </w:r>
      <w:r>
        <w:rPr>
          <w:rFonts w:hint="eastAsia" w:ascii="仿宋_GB2312" w:hAnsi="仿宋_GB2312" w:eastAsia="仿宋_GB2312" w:cs="仿宋_GB2312"/>
          <w:color w:val="auto"/>
          <w:kern w:val="2"/>
          <w:sz w:val="32"/>
          <w:szCs w:val="32"/>
        </w:rPr>
        <w:t>谭盾</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汪涵</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李雨儿</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陈立新</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王成</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尤秀渊</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徐焰</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伍芷仪为代表的</w:t>
      </w:r>
      <w:r>
        <w:rPr>
          <w:rFonts w:hint="eastAsia" w:ascii="仿宋_GB2312" w:hAnsi="仿宋_GB2312" w:eastAsia="仿宋_GB2312" w:cs="仿宋_GB2312"/>
          <w:color w:val="auto"/>
          <w:kern w:val="2"/>
          <w:sz w:val="32"/>
          <w:szCs w:val="32"/>
        </w:rPr>
        <w:t>女书文化宣传大使</w:t>
      </w:r>
      <w:r>
        <w:rPr>
          <w:rFonts w:hint="eastAsia" w:ascii="仿宋_GB2312" w:hAnsi="仿宋_GB2312" w:eastAsia="仿宋_GB2312" w:cs="仿宋_GB2312"/>
          <w:color w:val="auto"/>
          <w:kern w:val="2"/>
          <w:sz w:val="32"/>
          <w:szCs w:val="32"/>
          <w:lang w:val="en-US" w:eastAsia="zh-CN"/>
        </w:rPr>
        <w:t>队伍。</w:t>
      </w:r>
      <w:r>
        <w:rPr>
          <w:rStyle w:val="5"/>
          <w:rFonts w:hint="eastAsia" w:ascii="仿宋_GB2312" w:hAnsi="仿宋_GB2312" w:eastAsia="仿宋_GB2312" w:cs="仿宋_GB2312"/>
          <w:sz w:val="32"/>
          <w:szCs w:val="32"/>
        </w:rPr>
        <w:t>通过“走出去”的方式，向高校输送本土文化研究人员深造，全力培养高素质的后备人才</w:t>
      </w:r>
      <w:r>
        <w:rPr>
          <w:rStyle w:val="5"/>
          <w:rFonts w:hint="eastAsia" w:ascii="仿宋_GB2312" w:hAnsi="仿宋_GB2312" w:eastAsia="仿宋_GB2312" w:cs="仿宋_GB2312"/>
          <w:color w:val="000000"/>
          <w:sz w:val="32"/>
          <w:szCs w:val="32"/>
        </w:rPr>
        <w:t>。</w:t>
      </w:r>
      <w:r>
        <w:rPr>
          <w:rStyle w:val="5"/>
          <w:rFonts w:hint="eastAsia" w:ascii="仿宋_GB2312" w:hAnsi="仿宋_GB2312" w:eastAsia="仿宋_GB2312" w:cs="仿宋_GB2312"/>
          <w:sz w:val="32"/>
          <w:szCs w:val="32"/>
        </w:rPr>
        <w:t>为推动女书文化传承，安排专项经费，开设女书文化学习培训班，</w:t>
      </w:r>
      <w:r>
        <w:rPr>
          <w:rStyle w:val="5"/>
          <w:rFonts w:hint="eastAsia" w:ascii="仿宋_GB2312" w:hAnsi="仿宋_GB2312" w:eastAsia="仿宋_GB2312" w:cs="仿宋_GB2312"/>
          <w:color w:val="auto"/>
          <w:sz w:val="32"/>
          <w:szCs w:val="32"/>
        </w:rPr>
        <w:t>目前，已举办</w:t>
      </w:r>
      <w:r>
        <w:rPr>
          <w:rStyle w:val="5"/>
          <w:rFonts w:hint="eastAsia" w:ascii="仿宋_GB2312" w:hAnsi="仿宋_GB2312" w:eastAsia="仿宋_GB2312" w:cs="仿宋_GB2312"/>
          <w:color w:val="auto"/>
          <w:sz w:val="32"/>
          <w:szCs w:val="32"/>
          <w:lang w:val="en-US"/>
        </w:rPr>
        <w:t>11</w:t>
      </w:r>
      <w:r>
        <w:rPr>
          <w:rStyle w:val="5"/>
          <w:rFonts w:hint="eastAsia" w:ascii="仿宋_GB2312" w:hAnsi="仿宋_GB2312" w:eastAsia="仿宋_GB2312" w:cs="仿宋_GB2312"/>
          <w:color w:val="auto"/>
          <w:sz w:val="32"/>
          <w:szCs w:val="32"/>
        </w:rPr>
        <w:t>届女书文化培训班，先后吸引来自全国各地5000余名女书文化爱好者前来学习。</w:t>
      </w:r>
    </w:p>
    <w:p w14:paraId="2BA44F8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Style w:val="5"/>
          <w:rFonts w:hint="eastAsia" w:ascii="仿宋_GB2312" w:hAnsi="仿宋_GB2312" w:eastAsia="仿宋_GB2312" w:cs="仿宋_GB2312"/>
          <w:color w:val="auto"/>
          <w:sz w:val="32"/>
          <w:szCs w:val="32"/>
          <w:lang w:val="en-US"/>
        </w:rPr>
        <w:t>对于文化旅游融合发展的建议：我县</w:t>
      </w:r>
      <w:r>
        <w:rPr>
          <w:rFonts w:hint="eastAsia" w:ascii="仿宋_GB2312" w:hAnsi="仿宋_GB2312" w:eastAsia="仿宋_GB2312" w:cs="仿宋_GB2312"/>
          <w:color w:val="auto"/>
          <w:kern w:val="2"/>
          <w:sz w:val="32"/>
          <w:szCs w:val="32"/>
        </w:rPr>
        <w:t>坚持</w:t>
      </w:r>
      <w:r>
        <w:rPr>
          <w:rFonts w:hint="eastAsia" w:ascii="仿宋_GB2312" w:hAnsi="仿宋_GB2312" w:eastAsia="仿宋_GB2312" w:cs="仿宋_GB2312"/>
          <w:color w:val="auto"/>
          <w:kern w:val="2"/>
          <w:sz w:val="32"/>
          <w:szCs w:val="32"/>
          <w:lang w:val="en-US" w:eastAsia="zh-CN"/>
        </w:rPr>
        <w:t>女书文化</w:t>
      </w:r>
      <w:r>
        <w:rPr>
          <w:rFonts w:hint="eastAsia" w:ascii="仿宋_GB2312" w:hAnsi="仿宋_GB2312" w:eastAsia="仿宋_GB2312" w:cs="仿宋_GB2312"/>
          <w:color w:val="auto"/>
          <w:kern w:val="2"/>
          <w:sz w:val="32"/>
          <w:szCs w:val="32"/>
        </w:rPr>
        <w:t>保护与景区开发相融合，</w:t>
      </w:r>
      <w:r>
        <w:rPr>
          <w:rFonts w:hint="eastAsia" w:ascii="仿宋_GB2312" w:hAnsi="仿宋_GB2312" w:eastAsia="仿宋_GB2312" w:cs="仿宋_GB2312"/>
          <w:color w:val="auto"/>
          <w:kern w:val="2"/>
          <w:sz w:val="32"/>
          <w:szCs w:val="32"/>
          <w:lang w:val="en-US" w:eastAsia="zh-CN"/>
        </w:rPr>
        <w:t>女书</w:t>
      </w:r>
      <w:r>
        <w:rPr>
          <w:rFonts w:hint="eastAsia" w:ascii="仿宋_GB2312" w:hAnsi="仿宋_GB2312" w:eastAsia="仿宋_GB2312" w:cs="仿宋_GB2312"/>
          <w:color w:val="auto"/>
          <w:kern w:val="2"/>
          <w:sz w:val="32"/>
          <w:szCs w:val="32"/>
        </w:rPr>
        <w:t>保护项目、传习场所与精品旅游线路相连接，传承资源与旅游活动相结合，较好地实现了“以文塑旅、以旅彰文”的文旅融合发展目标</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2018年成功举办首届“女书文化旅游周”，此后每年整合香柚节、中国山地户外休闲运动大会、盘王节等传统文化体育节会赛事，打造集特色农业、休闲体育、传统文化、体验民俗于一体的“女书文化旅游周”品牌活动，实现我县农旅、体旅、文旅融合。2023年重新包装提质非遗习俗体验《瑶山油茶品鉴会》《结拜姐妹》《斗牛节》等旅游产品，策划江永一日精品游、周末三天两晚精品游、高端女书十天九晚研修游等多条旅游精品线路。首创推出五天四晚沉浸式女书研学之旅、女书国际文化旅游周“两江一道”精品旅游线路，成功举办2023江永女书国际音乐旅游周，创新“女书+音乐”的新品牌</w:t>
      </w:r>
      <w:r>
        <w:rPr>
          <w:rFonts w:hint="eastAsia" w:ascii="仿宋_GB2312" w:hAnsi="仿宋_GB2312" w:eastAsia="仿宋_GB2312" w:cs="仿宋_GB2312"/>
          <w:color w:val="auto"/>
          <w:kern w:val="2"/>
          <w:sz w:val="32"/>
          <w:szCs w:val="32"/>
          <w:lang w:eastAsia="zh-CN"/>
        </w:rPr>
        <w:t>活动，</w:t>
      </w:r>
      <w:r>
        <w:rPr>
          <w:rFonts w:hint="eastAsia" w:ascii="仿宋_GB2312" w:hAnsi="仿宋_GB2312" w:eastAsia="仿宋_GB2312" w:cs="仿宋_GB2312"/>
          <w:color w:val="auto"/>
          <w:kern w:val="2"/>
          <w:sz w:val="32"/>
          <w:szCs w:val="32"/>
          <w:lang w:val="en-US" w:eastAsia="zh-CN"/>
        </w:rPr>
        <w:t>成为文旅产业融合发展的样本。活动期间，全网直播《八角花开》《微电影交响诗：女书》《中秋月光——女书电音音乐会》《拉丁爵士乐团与女书传人对话》和《交响摇滚与电影之夜——江永万人农民音乐会》五场精彩演出，新华网、中国新闻网等15个媒体平台共同直播，总播放观看量1440余万次。</w:t>
      </w:r>
    </w:p>
    <w:p w14:paraId="224B9E29">
      <w:pPr>
        <w:pStyle w:val="2"/>
        <w:keepNext w:val="0"/>
        <w:keepLines w:val="0"/>
        <w:widowControl/>
        <w:suppressLineNumbers w:val="0"/>
        <w:spacing w:before="120" w:beforeAutospacing="0" w:after="60" w:afterAutospacing="0" w:line="22" w:lineRule="atLeast"/>
        <w:ind w:left="180" w:right="180" w:firstLine="42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对于国际交流与合作的建议：2012年，女书文化展首次踏入联合国总部参加联合国的中文日活动；2016年，江永女书第二次走进联合国，亮相瑞士日内瓦联合国中文日活动，中国代表团向联合国赠送了《世界人权宣言》女书长卷。2017年，“一带一路”峰会刘延东副总理将其书写的女书书法作品“文明交流互鉴”赠送给了联合国教科文组织总干事，女书首次作为国礼被国家领导人赠送给外国贵宾。2021年，中国景泰蓝花丝女书三项非遗作品《祥瑞连连》荣耀担当上合组织元首理事会第二十一次会议指定国礼。女书纪录片《密语者》入选第95届奥斯卡纪录长片短名单。湖南籍著名作曲家、指挥家谭盾先生创作的交响乐《女书》，于全球34个国家巡回演出，让世界看到江永女书。2023年，江永举办了“惊世女书·香约江永”江永女书国际音乐旅游周活动，谭盾时隔十年带着他的作品回到女书传承地，再次向世界展现湖湘文化和女书文化的魅力。2024年江永女书惊艳亮相驻华使节夫人文化交流嘉年华。近年来，我县常态化组织女书习俗传承人前往美国、日本、沙特阿拉伯等国家和地区，开展或参加学术交流研讨会、座谈会，制订非遗研究成果奖励机制，每年对具有一定学术价值的研究成果给予重奖，不断支持鼓励海内外的专家学者到江永开展女书学术研究。女书在国内外的曝光度及文化地位不断提高。</w:t>
      </w:r>
    </w:p>
    <w:p w14:paraId="0C58D688">
      <w:pPr>
        <w:pStyle w:val="2"/>
        <w:keepNext w:val="0"/>
        <w:keepLines w:val="0"/>
        <w:widowControl/>
        <w:suppressLineNumbers w:val="0"/>
        <w:spacing w:before="120" w:beforeAutospacing="0" w:after="60" w:afterAutospacing="0" w:line="22" w:lineRule="atLeast"/>
        <w:ind w:left="180" w:right="180" w:firstLine="42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auto"/>
          <w:sz w:val="32"/>
          <w:szCs w:val="32"/>
          <w:lang w:val="en-US" w:eastAsia="zh-CN"/>
        </w:rPr>
        <w:t>女书是世界上独一无二的文化瑰宝，是湖湘文化乃至中华文化的重要组成部分</w:t>
      </w:r>
      <w:r>
        <w:rPr>
          <w:rFonts w:hint="eastAsia" w:ascii="仿宋_GB2312" w:hAnsi="黑体" w:eastAsia="仿宋_GB2312"/>
          <w:b w:val="0"/>
          <w:bCs w:val="0"/>
          <w:sz w:val="32"/>
          <w:szCs w:val="32"/>
        </w:rPr>
        <w:t>。</w:t>
      </w:r>
      <w:r>
        <w:rPr>
          <w:rFonts w:hint="eastAsia" w:ascii="仿宋_GB2312" w:hAnsi="仿宋_GB2312" w:eastAsia="仿宋_GB2312" w:cs="仿宋_GB2312"/>
          <w:color w:val="000000" w:themeColor="text1"/>
          <w:sz w:val="32"/>
          <w:szCs w:val="32"/>
          <w:lang w:val="zh-CN"/>
          <w14:textFill>
            <w14:solidFill>
              <w14:schemeClr w14:val="tx1"/>
            </w14:solidFill>
          </w14:textFill>
        </w:rPr>
        <w:t>感谢您对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女书保护传承</w:t>
      </w:r>
      <w:r>
        <w:rPr>
          <w:rFonts w:hint="eastAsia" w:ascii="仿宋_GB2312" w:hAnsi="仿宋_GB2312" w:eastAsia="仿宋_GB2312" w:cs="仿宋_GB2312"/>
          <w:color w:val="000000" w:themeColor="text1"/>
          <w:sz w:val="32"/>
          <w:szCs w:val="32"/>
          <w:lang w:val="zh-CN"/>
          <w14:textFill>
            <w14:solidFill>
              <w14:schemeClr w14:val="tx1"/>
            </w14:solidFill>
          </w14:textFill>
        </w:rPr>
        <w:t>工作的关心和支持！</w:t>
      </w:r>
    </w:p>
    <w:p w14:paraId="2BBBC4BA">
      <w:pPr>
        <w:pStyle w:val="2"/>
        <w:keepNext w:val="0"/>
        <w:keepLines w:val="0"/>
        <w:widowControl/>
        <w:suppressLineNumbers w:val="0"/>
        <w:spacing w:before="120" w:beforeAutospacing="0" w:after="60" w:afterAutospacing="0" w:line="22" w:lineRule="atLeast"/>
        <w:ind w:left="180" w:right="180" w:firstLine="42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11DDD875">
      <w:pPr>
        <w:pStyle w:val="2"/>
        <w:keepNext w:val="0"/>
        <w:keepLines w:val="0"/>
        <w:widowControl/>
        <w:suppressLineNumbers w:val="0"/>
        <w:spacing w:before="120" w:beforeAutospacing="0" w:after="60" w:afterAutospacing="0" w:line="22" w:lineRule="atLeast"/>
        <w:ind w:left="180" w:right="180" w:firstLine="42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635DCDC0">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60" w:afterAutospacing="0" w:line="22" w:lineRule="atLeast"/>
        <w:ind w:left="181" w:right="181" w:firstLine="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江永县文化旅游广电体育局</w:t>
      </w:r>
    </w:p>
    <w:p w14:paraId="755B6998">
      <w:pPr>
        <w:pStyle w:val="2"/>
        <w:keepNext w:val="0"/>
        <w:keepLines w:val="0"/>
        <w:pageBreakBefore w:val="0"/>
        <w:widowControl/>
        <w:suppressLineNumbers w:val="0"/>
        <w:kinsoku/>
        <w:wordWrap w:val="0"/>
        <w:overflowPunct/>
        <w:topLinePunct w:val="0"/>
        <w:autoSpaceDE/>
        <w:autoSpaceDN/>
        <w:bidi w:val="0"/>
        <w:adjustRightInd/>
        <w:snapToGrid/>
        <w:spacing w:before="120" w:beforeAutospacing="0" w:after="60" w:afterAutospacing="0" w:line="22" w:lineRule="atLeast"/>
        <w:ind w:left="181" w:right="181" w:firstLine="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2024年7月24日    </w:t>
      </w:r>
      <w:bookmarkStart w:id="0" w:name="_GoBack"/>
      <w:bookmarkEnd w:id="0"/>
    </w:p>
    <w:p w14:paraId="668D61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zY5ZGFiZWU2MWQ4ZWFhNDM4NDMwN2RjOGI3MGEifQ=="/>
  </w:docVars>
  <w:rsids>
    <w:rsidRoot w:val="0FFB4A25"/>
    <w:rsid w:val="0FFB4A25"/>
    <w:rsid w:val="345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Words>
  <Characters>62</Characters>
  <Lines>0</Lines>
  <Paragraphs>0</Paragraphs>
  <TotalTime>0</TotalTime>
  <ScaleCrop>false</ScaleCrop>
  <LinksUpToDate>false</LinksUpToDate>
  <CharactersWithSpaces>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2024-07-23T07:30:00Z</dcterms:created>
  <dc:creator>Gentle conspiracy</dc:creator>
  <cp:lastModifiedBy>Gentle conspiracy</cp:lastModifiedBy>
  <dcterms:modified xsi:type="dcterms:W3CDTF">2024-07-24T09:35:08Z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13B7EE4CD4034DFFB41603A6926FBC07_11</vt:lpwstr>
  </property>
</Properties>
</file>