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bookmarkStart w:id="0" w:name="_GoBack"/>
      <w:bookmarkEnd w:id="0"/>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年实际在职人数</w:t>
            </w:r>
          </w:p>
        </w:tc>
        <w:tc>
          <w:tcPr>
            <w:tcW w:w="1832" w:type="dxa"/>
            <w:gridSpan w:val="2"/>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vAlign w:val="center"/>
          </w:tcPr>
          <w:p>
            <w:pPr>
              <w:widowControl/>
              <w:jc w:val="left"/>
              <w:rPr>
                <w:rFonts w:eastAsia="仿宋_GB2312"/>
                <w:kern w:val="0"/>
                <w:szCs w:val="21"/>
              </w:rPr>
            </w:pPr>
          </w:p>
        </w:tc>
        <w:tc>
          <w:tcPr>
            <w:tcW w:w="2038" w:type="dxa"/>
            <w:gridSpan w:val="2"/>
            <w:vAlign w:val="center"/>
          </w:tcPr>
          <w:p>
            <w:pPr>
              <w:widowControl/>
              <w:jc w:val="center"/>
              <w:rPr>
                <w:rFonts w:eastAsia="仿宋_GB2312"/>
                <w:kern w:val="0"/>
                <w:szCs w:val="21"/>
              </w:rPr>
            </w:pPr>
            <w:r>
              <w:rPr>
                <w:rFonts w:hint="eastAsia" w:eastAsia="仿宋_GB2312"/>
                <w:kern w:val="0"/>
                <w:szCs w:val="21"/>
                <w:lang w:val="en-US" w:eastAsia="zh-CN"/>
              </w:rPr>
              <w:t>5</w:t>
            </w: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hint="eastAsia" w:eastAsia="仿宋_GB2312"/>
                <w:kern w:val="0"/>
                <w:szCs w:val="21"/>
                <w:lang w:val="en-US" w:eastAsia="zh-CN"/>
              </w:rPr>
              <w:t>4</w:t>
            </w: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hint="eastAsia" w:eastAsia="仿宋_GB2312"/>
                <w:kern w:val="0"/>
                <w:szCs w:val="21"/>
                <w:lang w:val="en-US" w:eastAsia="zh-CN"/>
              </w:rPr>
              <w:t>80%</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年决算数</w:t>
            </w:r>
          </w:p>
        </w:tc>
        <w:tc>
          <w:tcPr>
            <w:tcW w:w="2240" w:type="dxa"/>
            <w:gridSpan w:val="2"/>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年预算数</w:t>
            </w:r>
          </w:p>
        </w:tc>
        <w:tc>
          <w:tcPr>
            <w:tcW w:w="1832" w:type="dxa"/>
            <w:gridSpan w:val="2"/>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vAlign w:val="center"/>
          </w:tcPr>
          <w:p>
            <w:pPr>
              <w:widowControl/>
              <w:jc w:val="left"/>
              <w:rPr>
                <w:rFonts w:eastAsia="仿宋_GB2312"/>
                <w:kern w:val="0"/>
                <w:szCs w:val="21"/>
              </w:rPr>
            </w:pPr>
            <w:r>
              <w:rPr>
                <w:rFonts w:eastAsia="仿宋_GB2312"/>
                <w:kern w:val="0"/>
                <w:szCs w:val="21"/>
              </w:rPr>
              <w:t>三公经费</w:t>
            </w:r>
          </w:p>
        </w:tc>
        <w:tc>
          <w:tcPr>
            <w:tcW w:w="2038" w:type="dxa"/>
            <w:gridSpan w:val="2"/>
            <w:vAlign w:val="center"/>
          </w:tcPr>
          <w:p>
            <w:pPr>
              <w:widowControl/>
              <w:jc w:val="center"/>
              <w:rPr>
                <w:rFonts w:eastAsia="仿宋_GB2312"/>
                <w:kern w:val="0"/>
                <w:szCs w:val="21"/>
              </w:rPr>
            </w:pPr>
            <w:r>
              <w:rPr>
                <w:rFonts w:hint="eastAsia" w:eastAsia="仿宋_GB2312"/>
                <w:kern w:val="0"/>
                <w:szCs w:val="21"/>
                <w:lang w:val="en-US" w:eastAsia="zh-CN"/>
              </w:rPr>
              <w:t>0.81</w:t>
            </w: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hint="eastAsia" w:eastAsia="仿宋_GB2312"/>
                <w:kern w:val="0"/>
                <w:szCs w:val="21"/>
                <w:lang w:val="en-US" w:eastAsia="zh-CN"/>
              </w:rPr>
              <w:t>0.84</w:t>
            </w:r>
          </w:p>
        </w:tc>
        <w:tc>
          <w:tcPr>
            <w:tcW w:w="1832" w:type="dxa"/>
            <w:gridSpan w:val="2"/>
            <w:vAlign w:val="center"/>
          </w:tcPr>
          <w:p>
            <w:pPr>
              <w:widowControl/>
              <w:jc w:val="center"/>
              <w:rPr>
                <w:rFonts w:eastAsia="仿宋_GB2312"/>
                <w:kern w:val="0"/>
                <w:szCs w:val="21"/>
              </w:rPr>
            </w:pPr>
            <w:r>
              <w:rPr>
                <w:rFonts w:hint="eastAsia" w:eastAsia="仿宋_GB2312"/>
                <w:kern w:val="0"/>
                <w:szCs w:val="21"/>
                <w:lang w:val="en-US" w:eastAsia="zh-CN"/>
              </w:rPr>
              <w:t>0.80</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vAlign w:val="center"/>
          </w:tcPr>
          <w:p>
            <w:pPr>
              <w:widowControl/>
              <w:jc w:val="center"/>
              <w:rPr>
                <w:rFonts w:eastAsia="仿宋_GB2312"/>
                <w:kern w:val="0"/>
                <w:szCs w:val="21"/>
              </w:rPr>
            </w:pPr>
            <w:r>
              <w:rPr>
                <w:rFonts w:hint="eastAsia" w:eastAsia="仿宋_GB2312"/>
                <w:kern w:val="0"/>
                <w:szCs w:val="21"/>
                <w:lang w:val="en-US" w:eastAsia="zh-CN"/>
              </w:rPr>
              <w:t>0.81</w:t>
            </w: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hint="eastAsia" w:eastAsia="仿宋_GB2312"/>
                <w:kern w:val="0"/>
                <w:szCs w:val="21"/>
                <w:lang w:val="en-US" w:eastAsia="zh-CN"/>
              </w:rPr>
              <w:t>0.84</w:t>
            </w:r>
          </w:p>
        </w:tc>
        <w:tc>
          <w:tcPr>
            <w:tcW w:w="1832" w:type="dxa"/>
            <w:gridSpan w:val="2"/>
            <w:vAlign w:val="center"/>
          </w:tcPr>
          <w:p>
            <w:pPr>
              <w:widowControl/>
              <w:jc w:val="center"/>
              <w:rPr>
                <w:rFonts w:eastAsia="仿宋_GB2312"/>
                <w:kern w:val="0"/>
                <w:szCs w:val="21"/>
              </w:rPr>
            </w:pPr>
            <w:r>
              <w:rPr>
                <w:rFonts w:hint="eastAsia" w:eastAsia="仿宋_GB2312"/>
                <w:kern w:val="0"/>
                <w:szCs w:val="21"/>
                <w:lang w:val="en-US" w:eastAsia="zh-CN"/>
              </w:rPr>
              <w:t>0.80</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项目支出：</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vAlign w:val="center"/>
          </w:tcPr>
          <w:p>
            <w:pPr>
              <w:widowControl/>
              <w:jc w:val="center"/>
              <w:rPr>
                <w:rFonts w:eastAsia="仿宋_GB2312"/>
                <w:kern w:val="0"/>
                <w:szCs w:val="21"/>
              </w:rPr>
            </w:pP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仿宋_GB2312"/>
                <w:kern w:val="0"/>
                <w:szCs w:val="21"/>
              </w:rPr>
            </w:pPr>
            <w:r>
              <w:rPr>
                <w:rFonts w:eastAsia="仿宋_GB2312"/>
                <w:kern w:val="0"/>
                <w:szCs w:val="21"/>
              </w:rPr>
              <w:t>……</w:t>
            </w:r>
          </w:p>
        </w:tc>
        <w:tc>
          <w:tcPr>
            <w:tcW w:w="2038" w:type="dxa"/>
            <w:gridSpan w:val="2"/>
            <w:vAlign w:val="center"/>
          </w:tcPr>
          <w:p>
            <w:pPr>
              <w:widowControl/>
              <w:jc w:val="center"/>
              <w:rPr>
                <w:rFonts w:eastAsia="仿宋_GB2312"/>
                <w:kern w:val="0"/>
                <w:szCs w:val="21"/>
              </w:rPr>
            </w:pPr>
          </w:p>
        </w:tc>
        <w:tc>
          <w:tcPr>
            <w:tcW w:w="2240" w:type="dxa"/>
            <w:gridSpan w:val="2"/>
            <w:vAlign w:val="center"/>
          </w:tcPr>
          <w:p>
            <w:pPr>
              <w:widowControl/>
              <w:jc w:val="center"/>
              <w:rPr>
                <w:rFonts w:eastAsia="仿宋_GB2312"/>
                <w:kern w:val="0"/>
                <w:szCs w:val="21"/>
              </w:rPr>
            </w:pPr>
          </w:p>
        </w:tc>
        <w:tc>
          <w:tcPr>
            <w:tcW w:w="1832" w:type="dxa"/>
            <w:gridSpan w:val="2"/>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公用经费</w:t>
            </w:r>
          </w:p>
        </w:tc>
        <w:tc>
          <w:tcPr>
            <w:tcW w:w="2038" w:type="dxa"/>
            <w:gridSpan w:val="2"/>
            <w:vAlign w:val="center"/>
          </w:tcPr>
          <w:p>
            <w:pPr>
              <w:widowControl/>
              <w:jc w:val="center"/>
              <w:rPr>
                <w:rFonts w:eastAsia="仿宋_GB2312"/>
                <w:kern w:val="0"/>
                <w:szCs w:val="21"/>
              </w:rPr>
            </w:pPr>
            <w:r>
              <w:rPr>
                <w:rFonts w:hint="eastAsia" w:eastAsia="仿宋_GB2312"/>
                <w:kern w:val="0"/>
                <w:szCs w:val="21"/>
                <w:lang w:val="en-US" w:eastAsia="zh-CN"/>
              </w:rPr>
              <w:t>7.68</w:t>
            </w:r>
            <w:r>
              <w:rPr>
                <w:rFonts w:eastAsia="仿宋_GB2312"/>
                <w:kern w:val="0"/>
                <w:szCs w:val="21"/>
              </w:rPr>
              <w:t>　</w:t>
            </w:r>
          </w:p>
        </w:tc>
        <w:tc>
          <w:tcPr>
            <w:tcW w:w="2240" w:type="dxa"/>
            <w:gridSpan w:val="2"/>
            <w:vAlign w:val="center"/>
          </w:tcPr>
          <w:p>
            <w:pPr>
              <w:widowControl/>
              <w:jc w:val="center"/>
              <w:rPr>
                <w:rFonts w:eastAsia="仿宋_GB2312"/>
                <w:kern w:val="0"/>
                <w:szCs w:val="21"/>
              </w:rPr>
            </w:pPr>
            <w:r>
              <w:rPr>
                <w:rFonts w:hint="eastAsia" w:eastAsia="仿宋_GB2312"/>
                <w:kern w:val="0"/>
                <w:szCs w:val="21"/>
                <w:lang w:val="en-US" w:eastAsia="zh-CN"/>
              </w:rPr>
              <w:t>5.06</w:t>
            </w:r>
          </w:p>
        </w:tc>
        <w:tc>
          <w:tcPr>
            <w:tcW w:w="1832" w:type="dxa"/>
            <w:gridSpan w:val="2"/>
            <w:vAlign w:val="center"/>
          </w:tcPr>
          <w:p>
            <w:pPr>
              <w:widowControl/>
              <w:jc w:val="center"/>
              <w:rPr>
                <w:rFonts w:eastAsia="仿宋_GB2312"/>
                <w:kern w:val="0"/>
                <w:szCs w:val="21"/>
              </w:rPr>
            </w:pPr>
            <w:r>
              <w:rPr>
                <w:rFonts w:hint="eastAsia" w:eastAsia="仿宋_GB2312"/>
                <w:kern w:val="0"/>
                <w:szCs w:val="21"/>
                <w:lang w:val="en-US" w:eastAsia="zh-CN"/>
              </w:rPr>
              <w:t>5.06</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0.63</w:t>
            </w:r>
            <w:r>
              <w:rPr>
                <w:rFonts w:eastAsia="仿宋_GB2312"/>
                <w:color w:val="FF0000"/>
                <w:kern w:val="0"/>
                <w:szCs w:val="21"/>
              </w:rPr>
              <w:t>　</w:t>
            </w:r>
          </w:p>
        </w:tc>
        <w:tc>
          <w:tcPr>
            <w:tcW w:w="2240"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0.67</w:t>
            </w:r>
            <w:r>
              <w:rPr>
                <w:rFonts w:eastAsia="仿宋_GB2312"/>
                <w:color w:val="FF0000"/>
                <w:kern w:val="0"/>
                <w:szCs w:val="21"/>
              </w:rPr>
              <w:t>　</w:t>
            </w:r>
          </w:p>
        </w:tc>
        <w:tc>
          <w:tcPr>
            <w:tcW w:w="1832"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0.67</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0.31</w:t>
            </w:r>
            <w:r>
              <w:rPr>
                <w:rFonts w:eastAsia="仿宋_GB2312"/>
                <w:color w:val="FF0000"/>
                <w:kern w:val="0"/>
                <w:szCs w:val="21"/>
              </w:rPr>
              <w:t>　</w:t>
            </w:r>
          </w:p>
        </w:tc>
        <w:tc>
          <w:tcPr>
            <w:tcW w:w="2240"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0.21</w:t>
            </w:r>
            <w:r>
              <w:rPr>
                <w:rFonts w:eastAsia="仿宋_GB2312"/>
                <w:color w:val="FF0000"/>
                <w:kern w:val="0"/>
                <w:szCs w:val="21"/>
              </w:rPr>
              <w:t>　</w:t>
            </w:r>
          </w:p>
        </w:tc>
        <w:tc>
          <w:tcPr>
            <w:tcW w:w="1832"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0.21</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0.03</w:t>
            </w:r>
          </w:p>
        </w:tc>
        <w:tc>
          <w:tcPr>
            <w:tcW w:w="2240"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0.03</w:t>
            </w:r>
            <w:r>
              <w:rPr>
                <w:rFonts w:eastAsia="仿宋_GB2312"/>
                <w:color w:val="FF0000"/>
                <w:kern w:val="0"/>
                <w:szCs w:val="21"/>
              </w:rPr>
              <w:t>　</w:t>
            </w:r>
          </w:p>
        </w:tc>
        <w:tc>
          <w:tcPr>
            <w:tcW w:w="1832" w:type="dxa"/>
            <w:gridSpan w:val="2"/>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0.03</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vAlign w:val="center"/>
          </w:tcPr>
          <w:p>
            <w:pPr>
              <w:widowControl/>
              <w:jc w:val="center"/>
              <w:rPr>
                <w:rFonts w:eastAsia="仿宋_GB2312"/>
                <w:kern w:val="0"/>
                <w:szCs w:val="21"/>
              </w:rPr>
            </w:pPr>
            <w:r>
              <w:rPr>
                <w:rFonts w:eastAsia="仿宋_GB2312"/>
                <w:kern w:val="0"/>
                <w:szCs w:val="21"/>
              </w:rPr>
              <w:t>——</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vAlign w:val="center"/>
          </w:tcPr>
          <w:p>
            <w:pPr>
              <w:widowControl/>
              <w:jc w:val="center"/>
              <w:rPr>
                <w:rFonts w:eastAsia="仿宋_GB2312"/>
                <w:kern w:val="0"/>
                <w:szCs w:val="21"/>
              </w:rPr>
            </w:pPr>
            <w:r>
              <w:rPr>
                <w:rFonts w:eastAsia="仿宋_GB2312"/>
                <w:kern w:val="0"/>
                <w:szCs w:val="21"/>
              </w:rPr>
              <w:t>——</w:t>
            </w:r>
          </w:p>
        </w:tc>
        <w:tc>
          <w:tcPr>
            <w:tcW w:w="2240" w:type="dxa"/>
            <w:gridSpan w:val="2"/>
            <w:vAlign w:val="center"/>
          </w:tcPr>
          <w:p>
            <w:pPr>
              <w:widowControl/>
              <w:jc w:val="center"/>
              <w:rPr>
                <w:rFonts w:eastAsia="仿宋_GB2312"/>
                <w:kern w:val="0"/>
                <w:szCs w:val="21"/>
              </w:rPr>
            </w:pPr>
            <w:r>
              <w:rPr>
                <w:rFonts w:eastAsia="仿宋_GB2312"/>
                <w:kern w:val="0"/>
                <w:szCs w:val="21"/>
              </w:rPr>
              <w:t>　</w:t>
            </w:r>
          </w:p>
        </w:tc>
        <w:tc>
          <w:tcPr>
            <w:tcW w:w="1832" w:type="dxa"/>
            <w:gridSpan w:val="2"/>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lang w:val="en-US" w:eastAsia="zh-CN"/>
              </w:rPr>
              <w:t>22</w:t>
            </w:r>
            <w:r>
              <w:rPr>
                <w:rFonts w:eastAsia="仿宋_GB2312"/>
                <w:kern w:val="0"/>
                <w:szCs w:val="21"/>
              </w:rPr>
              <w:t>年完工项目）</w:t>
            </w:r>
          </w:p>
        </w:tc>
        <w:tc>
          <w:tcPr>
            <w:tcW w:w="1189" w:type="dxa"/>
            <w:vAlign w:val="center"/>
          </w:tcPr>
          <w:p>
            <w:pPr>
              <w:widowControl/>
              <w:spacing w:line="240" w:lineRule="exact"/>
              <w:jc w:val="center"/>
              <w:rPr>
                <w:rFonts w:hint="eastAsia" w:eastAsia="仿宋_GB2312"/>
                <w:bCs/>
                <w:kern w:val="0"/>
                <w:szCs w:val="21"/>
                <w:lang w:eastAsia="zh-CN"/>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eastAsia="仿宋_GB2312"/>
                <w:kern w:val="0"/>
                <w:szCs w:val="21"/>
              </w:rPr>
            </w:pPr>
          </w:p>
        </w:tc>
        <w:tc>
          <w:tcPr>
            <w:tcW w:w="1189" w:type="dxa"/>
            <w:vAlign w:val="center"/>
          </w:tcPr>
          <w:p>
            <w:pPr>
              <w:widowControl/>
              <w:jc w:val="center"/>
              <w:rPr>
                <w:rFonts w:eastAsia="仿宋_GB2312"/>
                <w:kern w:val="0"/>
                <w:szCs w:val="21"/>
              </w:rPr>
            </w:pPr>
            <w:r>
              <w:rPr>
                <w:rFonts w:eastAsia="仿宋_GB2312"/>
                <w:kern w:val="0"/>
                <w:szCs w:val="21"/>
              </w:rPr>
              <w:t>　</w:t>
            </w:r>
          </w:p>
        </w:tc>
        <w:tc>
          <w:tcPr>
            <w:tcW w:w="849" w:type="dxa"/>
            <w:vAlign w:val="center"/>
          </w:tcPr>
          <w:p>
            <w:pPr>
              <w:widowControl/>
              <w:jc w:val="left"/>
              <w:rPr>
                <w:rFonts w:eastAsia="仿宋_GB2312"/>
                <w:kern w:val="0"/>
                <w:szCs w:val="21"/>
              </w:rPr>
            </w:pPr>
            <w:r>
              <w:rPr>
                <w:rFonts w:eastAsia="仿宋_GB2312"/>
                <w:kern w:val="0"/>
                <w:szCs w:val="21"/>
              </w:rPr>
              <w:t>　</w:t>
            </w:r>
          </w:p>
        </w:tc>
        <w:tc>
          <w:tcPr>
            <w:tcW w:w="1129" w:type="dxa"/>
            <w:vAlign w:val="center"/>
          </w:tcPr>
          <w:p>
            <w:pPr>
              <w:widowControl/>
              <w:jc w:val="left"/>
              <w:rPr>
                <w:rFonts w:eastAsia="仿宋_GB2312"/>
                <w:kern w:val="0"/>
                <w:szCs w:val="21"/>
              </w:rPr>
            </w:pPr>
            <w:r>
              <w:rPr>
                <w:rFonts w:eastAsia="仿宋_GB2312"/>
                <w:kern w:val="0"/>
                <w:szCs w:val="21"/>
              </w:rPr>
              <w:t>　</w:t>
            </w:r>
          </w:p>
        </w:tc>
        <w:tc>
          <w:tcPr>
            <w:tcW w:w="1111" w:type="dxa"/>
            <w:vAlign w:val="center"/>
          </w:tcPr>
          <w:p>
            <w:pPr>
              <w:widowControl/>
              <w:jc w:val="left"/>
              <w:rPr>
                <w:rFonts w:eastAsia="仿宋_GB2312"/>
                <w:kern w:val="0"/>
                <w:szCs w:val="21"/>
              </w:rPr>
            </w:pPr>
            <w:r>
              <w:rPr>
                <w:rFonts w:eastAsia="仿宋_GB2312"/>
                <w:kern w:val="0"/>
                <w:szCs w:val="21"/>
              </w:rPr>
              <w:t>　</w:t>
            </w:r>
          </w:p>
        </w:tc>
        <w:tc>
          <w:tcPr>
            <w:tcW w:w="969" w:type="dxa"/>
            <w:vAlign w:val="center"/>
          </w:tcPr>
          <w:p>
            <w:pPr>
              <w:widowControl/>
              <w:jc w:val="left"/>
              <w:rPr>
                <w:rFonts w:eastAsia="仿宋_GB2312"/>
                <w:kern w:val="0"/>
                <w:szCs w:val="21"/>
              </w:rPr>
            </w:pPr>
            <w:r>
              <w:rPr>
                <w:rFonts w:eastAsia="仿宋_GB2312"/>
                <w:kern w:val="0"/>
                <w:szCs w:val="21"/>
              </w:rPr>
              <w:t>　</w:t>
            </w:r>
          </w:p>
        </w:tc>
        <w:tc>
          <w:tcPr>
            <w:tcW w:w="863" w:type="dxa"/>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vAlign w:val="center"/>
          </w:tcPr>
          <w:p>
            <w:pPr>
              <w:widowControl/>
              <w:jc w:val="center"/>
              <w:rPr>
                <w:rFonts w:eastAsia="仿宋_GB2312"/>
                <w:kern w:val="0"/>
                <w:szCs w:val="21"/>
              </w:rPr>
            </w:pP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63"/>
        <w:gridCol w:w="1393"/>
        <w:gridCol w:w="91"/>
        <w:gridCol w:w="1114"/>
        <w:gridCol w:w="113"/>
        <w:gridCol w:w="1286"/>
        <w:gridCol w:w="1030"/>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10"/>
            <w:vAlign w:val="center"/>
          </w:tcPr>
          <w:p>
            <w:pPr>
              <w:widowControl/>
              <w:jc w:val="center"/>
              <w:rPr>
                <w:rFonts w:eastAsia="仿宋_GB2312"/>
                <w:color w:val="000000"/>
                <w:kern w:val="0"/>
                <w:szCs w:val="21"/>
              </w:rPr>
            </w:pPr>
            <w:r>
              <w:rPr>
                <w:rFonts w:hint="eastAsia" w:eastAsia="仿宋_GB2312"/>
                <w:color w:val="000000"/>
                <w:kern w:val="0"/>
                <w:szCs w:val="21"/>
                <w:lang w:eastAsia="zh-CN"/>
              </w:rPr>
              <w:t>江永县文学艺术界联合会</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3"/>
            <w:vAlign w:val="center"/>
          </w:tcPr>
          <w:p>
            <w:pPr>
              <w:jc w:val="center"/>
              <w:rPr>
                <w:rFonts w:eastAsia="仿宋_GB2312"/>
                <w:szCs w:val="21"/>
              </w:rPr>
            </w:pPr>
          </w:p>
        </w:tc>
        <w:tc>
          <w:tcPr>
            <w:tcW w:w="1114" w:type="dxa"/>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399" w:type="dxa"/>
            <w:gridSpan w:val="2"/>
            <w:vAlign w:val="center"/>
          </w:tcPr>
          <w:p>
            <w:pPr>
              <w:jc w:val="center"/>
              <w:rPr>
                <w:rFonts w:eastAsia="仿宋_GB2312"/>
                <w:szCs w:val="21"/>
              </w:rPr>
            </w:pPr>
            <w:r>
              <w:rPr>
                <w:rFonts w:eastAsia="仿宋_GB2312"/>
                <w:szCs w:val="21"/>
              </w:rPr>
              <w:t>全年预算数</w:t>
            </w:r>
          </w:p>
        </w:tc>
        <w:tc>
          <w:tcPr>
            <w:tcW w:w="1030"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vAlign w:val="center"/>
          </w:tcPr>
          <w:p>
            <w:pPr>
              <w:jc w:val="center"/>
              <w:rPr>
                <w:rFonts w:eastAsia="仿宋_GB2312"/>
                <w:szCs w:val="21"/>
              </w:rPr>
            </w:pPr>
            <w:r>
              <w:rPr>
                <w:rFonts w:eastAsia="仿宋_GB2312"/>
                <w:szCs w:val="21"/>
              </w:rPr>
              <w:t>分值</w:t>
            </w:r>
          </w:p>
        </w:tc>
        <w:tc>
          <w:tcPr>
            <w:tcW w:w="898" w:type="dxa"/>
            <w:vAlign w:val="center"/>
          </w:tcPr>
          <w:p>
            <w:pPr>
              <w:jc w:val="center"/>
              <w:rPr>
                <w:rFonts w:eastAsia="仿宋_GB2312"/>
                <w:szCs w:val="21"/>
              </w:rPr>
            </w:pPr>
            <w:r>
              <w:rPr>
                <w:rFonts w:eastAsia="仿宋_GB2312"/>
                <w:szCs w:val="21"/>
              </w:rPr>
              <w:t>执行率</w:t>
            </w:r>
          </w:p>
        </w:tc>
        <w:tc>
          <w:tcPr>
            <w:tcW w:w="1446"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2647" w:type="dxa"/>
            <w:gridSpan w:val="3"/>
            <w:vAlign w:val="center"/>
          </w:tcPr>
          <w:p>
            <w:pPr>
              <w:jc w:val="center"/>
              <w:rPr>
                <w:rFonts w:eastAsia="仿宋_GB2312"/>
                <w:szCs w:val="21"/>
              </w:rPr>
            </w:pPr>
            <w:r>
              <w:rPr>
                <w:rFonts w:eastAsia="仿宋_GB2312"/>
                <w:color w:val="000000"/>
                <w:kern w:val="0"/>
                <w:szCs w:val="21"/>
              </w:rPr>
              <w:t>年度资金总额</w:t>
            </w:r>
          </w:p>
        </w:tc>
        <w:tc>
          <w:tcPr>
            <w:tcW w:w="1114" w:type="dxa"/>
            <w:vAlign w:val="center"/>
          </w:tcPr>
          <w:p>
            <w:pPr>
              <w:jc w:val="center"/>
              <w:rPr>
                <w:rFonts w:hint="eastAsia" w:eastAsia="仿宋_GB2312"/>
                <w:szCs w:val="21"/>
                <w:lang w:val="en-US" w:eastAsia="zh-CN"/>
              </w:rPr>
            </w:pPr>
          </w:p>
        </w:tc>
        <w:tc>
          <w:tcPr>
            <w:tcW w:w="1399" w:type="dxa"/>
            <w:gridSpan w:val="2"/>
            <w:vAlign w:val="center"/>
          </w:tcPr>
          <w:p>
            <w:pPr>
              <w:jc w:val="center"/>
              <w:rPr>
                <w:rFonts w:eastAsia="仿宋_GB2312"/>
                <w:szCs w:val="21"/>
              </w:rPr>
            </w:pPr>
            <w:r>
              <w:rPr>
                <w:rFonts w:hint="eastAsia" w:eastAsia="仿宋_GB2312"/>
                <w:szCs w:val="21"/>
                <w:lang w:val="en-US" w:eastAsia="zh-CN"/>
              </w:rPr>
              <w:t>35.27</w:t>
            </w:r>
          </w:p>
        </w:tc>
        <w:tc>
          <w:tcPr>
            <w:tcW w:w="1030" w:type="dxa"/>
            <w:vAlign w:val="center"/>
          </w:tcPr>
          <w:p>
            <w:pPr>
              <w:jc w:val="center"/>
              <w:rPr>
                <w:rFonts w:hint="eastAsia" w:eastAsia="仿宋_GB2312"/>
                <w:szCs w:val="21"/>
                <w:lang w:val="en-US" w:eastAsia="zh-CN"/>
              </w:rPr>
            </w:pPr>
            <w:r>
              <w:rPr>
                <w:rFonts w:hint="eastAsia" w:eastAsia="仿宋_GB2312"/>
                <w:szCs w:val="21"/>
                <w:lang w:val="en-US" w:eastAsia="zh-CN"/>
              </w:rPr>
              <w:t>35.27</w:t>
            </w:r>
          </w:p>
        </w:tc>
        <w:tc>
          <w:tcPr>
            <w:tcW w:w="709" w:type="dxa"/>
            <w:vAlign w:val="center"/>
          </w:tcPr>
          <w:p>
            <w:pPr>
              <w:jc w:val="center"/>
              <w:rPr>
                <w:rFonts w:eastAsia="仿宋_GB2312"/>
                <w:szCs w:val="21"/>
              </w:rPr>
            </w:pPr>
            <w:r>
              <w:rPr>
                <w:rFonts w:eastAsia="仿宋_GB2312"/>
                <w:szCs w:val="21"/>
              </w:rPr>
              <w:t>10</w:t>
            </w:r>
          </w:p>
        </w:tc>
        <w:tc>
          <w:tcPr>
            <w:tcW w:w="898" w:type="dxa"/>
            <w:vAlign w:val="center"/>
          </w:tcPr>
          <w:p>
            <w:pPr>
              <w:jc w:val="center"/>
              <w:rPr>
                <w:rFonts w:hint="eastAsia" w:eastAsia="仿宋_GB2312"/>
                <w:szCs w:val="21"/>
                <w:lang w:val="en-US" w:eastAsia="zh-CN"/>
              </w:rPr>
            </w:pPr>
            <w:r>
              <w:rPr>
                <w:rFonts w:hint="eastAsia" w:eastAsia="仿宋_GB2312"/>
                <w:szCs w:val="21"/>
                <w:lang w:val="en-US" w:eastAsia="zh-CN"/>
              </w:rPr>
              <w:t>100%</w:t>
            </w:r>
          </w:p>
        </w:tc>
        <w:tc>
          <w:tcPr>
            <w:tcW w:w="1446" w:type="dxa"/>
            <w:vAlign w:val="center"/>
          </w:tcPr>
          <w:p>
            <w:pPr>
              <w:jc w:val="center"/>
              <w:rPr>
                <w:rFonts w:hint="eastAsia"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160" w:type="dxa"/>
            <w:gridSpan w:val="6"/>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083" w:type="dxa"/>
            <w:gridSpan w:val="4"/>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160" w:type="dxa"/>
            <w:gridSpan w:val="6"/>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35.27</w:t>
            </w:r>
          </w:p>
        </w:tc>
        <w:tc>
          <w:tcPr>
            <w:tcW w:w="4083" w:type="dxa"/>
            <w:gridSpan w:val="4"/>
            <w:vAlign w:val="center"/>
          </w:tcPr>
          <w:p>
            <w:pPr>
              <w:widowControl/>
              <w:jc w:val="left"/>
              <w:rPr>
                <w:rFonts w:eastAsia="仿宋_GB2312"/>
                <w:color w:val="000000"/>
                <w:kern w:val="0"/>
                <w:szCs w:val="21"/>
              </w:rPr>
            </w:pPr>
            <w:r>
              <w:rPr>
                <w:rFonts w:eastAsia="仿宋_GB2312"/>
                <w:color w:val="000000"/>
                <w:kern w:val="0"/>
                <w:szCs w:val="21"/>
              </w:rPr>
              <w:t>其中：基本支出：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160" w:type="dxa"/>
            <w:gridSpan w:val="6"/>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083" w:type="dxa"/>
            <w:gridSpan w:val="4"/>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160" w:type="dxa"/>
            <w:gridSpan w:val="6"/>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083" w:type="dxa"/>
            <w:gridSpan w:val="4"/>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160" w:type="dxa"/>
            <w:gridSpan w:val="6"/>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083" w:type="dxa"/>
            <w:gridSpan w:val="4"/>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160" w:type="dxa"/>
            <w:gridSpan w:val="6"/>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083"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pPr>
              <w:widowControl/>
              <w:jc w:val="left"/>
              <w:rPr>
                <w:rFonts w:eastAsia="仿宋_GB2312"/>
                <w:color w:val="000000"/>
                <w:kern w:val="0"/>
                <w:szCs w:val="21"/>
              </w:rPr>
            </w:pPr>
          </w:p>
        </w:tc>
        <w:tc>
          <w:tcPr>
            <w:tcW w:w="5160" w:type="dxa"/>
            <w:gridSpan w:val="6"/>
            <w:vAlign w:val="center"/>
          </w:tcPr>
          <w:p>
            <w:pPr>
              <w:widowControl/>
              <w:jc w:val="center"/>
              <w:rPr>
                <w:rFonts w:eastAsia="仿宋_GB2312"/>
                <w:color w:val="000000"/>
                <w:kern w:val="0"/>
                <w:szCs w:val="21"/>
              </w:rPr>
            </w:pPr>
            <w:r>
              <w:rPr>
                <w:rFonts w:eastAsia="仿宋_GB2312"/>
                <w:color w:val="000000"/>
                <w:kern w:val="0"/>
                <w:szCs w:val="21"/>
              </w:rPr>
              <w:t>　　</w:t>
            </w:r>
          </w:p>
        </w:tc>
        <w:tc>
          <w:tcPr>
            <w:tcW w:w="4083" w:type="dxa"/>
            <w:gridSpan w:val="4"/>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163"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393"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18" w:type="dxa"/>
            <w:gridSpan w:val="3"/>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86"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030"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318" w:type="dxa"/>
            <w:gridSpan w:val="3"/>
            <w:vAlign w:val="center"/>
          </w:tcPr>
          <w:p>
            <w:pPr>
              <w:widowControl/>
              <w:jc w:val="left"/>
              <w:rPr>
                <w:rFonts w:eastAsia="仿宋_GB2312"/>
                <w:color w:val="000000"/>
                <w:kern w:val="0"/>
                <w:szCs w:val="21"/>
              </w:rPr>
            </w:pPr>
            <w:r>
              <w:rPr>
                <w:rFonts w:hint="eastAsia" w:eastAsia="仿宋_GB2312"/>
                <w:color w:val="000000"/>
                <w:kern w:val="0"/>
                <w:szCs w:val="21"/>
              </w:rPr>
              <w:t>文艺志愿服务</w:t>
            </w:r>
          </w:p>
        </w:tc>
        <w:tc>
          <w:tcPr>
            <w:tcW w:w="1286"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10次</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20次</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 xml:space="preserve">  10</w:t>
            </w:r>
            <w:r>
              <w:rPr>
                <w:rFonts w:eastAsia="仿宋_GB2312"/>
                <w:color w:val="000000"/>
                <w:kern w:val="0"/>
                <w:szCs w:val="21"/>
              </w:rPr>
              <w:t>　</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continue"/>
            <w:vAlign w:val="center"/>
          </w:tcPr>
          <w:p>
            <w:pPr>
              <w:widowControl/>
              <w:jc w:val="center"/>
              <w:rPr>
                <w:rFonts w:eastAsia="仿宋_GB2312"/>
                <w:color w:val="000000"/>
                <w:kern w:val="0"/>
                <w:szCs w:val="21"/>
              </w:rPr>
            </w:pPr>
          </w:p>
        </w:tc>
        <w:tc>
          <w:tcPr>
            <w:tcW w:w="1318" w:type="dxa"/>
            <w:gridSpan w:val="3"/>
            <w:vAlign w:val="center"/>
          </w:tcPr>
          <w:p>
            <w:pPr>
              <w:widowControl/>
              <w:jc w:val="left"/>
              <w:rPr>
                <w:rFonts w:eastAsia="仿宋_GB2312"/>
                <w:color w:val="000000"/>
                <w:kern w:val="0"/>
                <w:szCs w:val="21"/>
              </w:rPr>
            </w:pPr>
            <w:r>
              <w:rPr>
                <w:rFonts w:hint="eastAsia" w:eastAsia="仿宋_GB2312"/>
                <w:color w:val="000000"/>
                <w:kern w:val="0"/>
                <w:szCs w:val="21"/>
              </w:rPr>
              <w:t>承办文艺活动</w:t>
            </w:r>
          </w:p>
        </w:tc>
        <w:tc>
          <w:tcPr>
            <w:tcW w:w="1286"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2次</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4次</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318" w:type="dxa"/>
            <w:gridSpan w:val="3"/>
            <w:vAlign w:val="center"/>
          </w:tcPr>
          <w:p>
            <w:pPr>
              <w:widowControl/>
              <w:jc w:val="left"/>
              <w:rPr>
                <w:rFonts w:eastAsia="仿宋_GB2312"/>
                <w:color w:val="000000"/>
                <w:kern w:val="0"/>
                <w:szCs w:val="21"/>
              </w:rPr>
            </w:pPr>
            <w:r>
              <w:rPr>
                <w:rFonts w:hint="eastAsia" w:ascii="仿宋_GB2312" w:eastAsia="仿宋_GB2312"/>
                <w:b w:val="0"/>
                <w:bCs w:val="0"/>
                <w:color w:val="000000"/>
                <w:kern w:val="0"/>
                <w:sz w:val="21"/>
                <w:szCs w:val="21"/>
                <w:lang w:val="en-US" w:eastAsia="zh-CN" w:bidi="ar-SA"/>
              </w:rPr>
              <w:t>邀请省内文艺名家</w:t>
            </w:r>
          </w:p>
        </w:tc>
        <w:tc>
          <w:tcPr>
            <w:tcW w:w="1286" w:type="dxa"/>
            <w:vAlign w:val="center"/>
          </w:tcPr>
          <w:p>
            <w:pPr>
              <w:widowControl/>
              <w:jc w:val="center"/>
              <w:rPr>
                <w:rFonts w:eastAsia="仿宋_GB2312"/>
                <w:color w:val="000000"/>
                <w:kern w:val="0"/>
                <w:szCs w:val="21"/>
              </w:rPr>
            </w:pPr>
            <w:r>
              <w:rPr>
                <w:rFonts w:hint="eastAsia" w:ascii="仿宋_GB2312" w:eastAsia="仿宋_GB2312"/>
                <w:color w:val="000000"/>
                <w:kern w:val="0"/>
                <w:sz w:val="21"/>
                <w:szCs w:val="21"/>
                <w:lang w:val="en-US" w:eastAsia="zh-CN" w:bidi="ar-SA"/>
              </w:rPr>
              <w:t>3人以上</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70人</w:t>
            </w:r>
          </w:p>
        </w:tc>
        <w:tc>
          <w:tcPr>
            <w:tcW w:w="709" w:type="dxa"/>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 xml:space="preserve"> 10</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continue"/>
            <w:vAlign w:val="center"/>
          </w:tcPr>
          <w:p>
            <w:pPr>
              <w:widowControl/>
              <w:jc w:val="center"/>
              <w:rPr>
                <w:rFonts w:eastAsia="仿宋_GB2312"/>
                <w:color w:val="000000"/>
                <w:kern w:val="0"/>
                <w:szCs w:val="21"/>
              </w:rPr>
            </w:pPr>
          </w:p>
        </w:tc>
        <w:tc>
          <w:tcPr>
            <w:tcW w:w="1318" w:type="dxa"/>
            <w:gridSpan w:val="3"/>
            <w:vAlign w:val="center"/>
          </w:tcPr>
          <w:p>
            <w:pPr>
              <w:widowControl/>
              <w:jc w:val="both"/>
              <w:rPr>
                <w:rFonts w:eastAsia="仿宋_GB2312"/>
                <w:color w:val="000000"/>
                <w:kern w:val="0"/>
                <w:szCs w:val="21"/>
              </w:rPr>
            </w:pPr>
            <w:r>
              <w:rPr>
                <w:rFonts w:hint="eastAsia" w:ascii="仿宋_GB2312" w:eastAsia="仿宋_GB2312"/>
                <w:b w:val="0"/>
                <w:bCs w:val="0"/>
                <w:color w:val="000000"/>
                <w:kern w:val="0"/>
                <w:sz w:val="21"/>
                <w:szCs w:val="21"/>
                <w:lang w:val="en-US" w:eastAsia="zh-CN" w:bidi="ar-SA"/>
              </w:rPr>
              <w:t>经费支出进度</w:t>
            </w:r>
          </w:p>
        </w:tc>
        <w:tc>
          <w:tcPr>
            <w:tcW w:w="1286" w:type="dxa"/>
            <w:vAlign w:val="center"/>
          </w:tcPr>
          <w:p>
            <w:pPr>
              <w:widowControl/>
              <w:jc w:val="center"/>
              <w:rPr>
                <w:rFonts w:eastAsia="仿宋_GB2312"/>
                <w:color w:val="000000"/>
                <w:kern w:val="0"/>
                <w:szCs w:val="21"/>
              </w:rPr>
            </w:pPr>
            <w:r>
              <w:rPr>
                <w:rFonts w:hint="eastAsia" w:ascii="仿宋_GB2312" w:eastAsia="仿宋_GB2312"/>
                <w:color w:val="000000"/>
                <w:kern w:val="0"/>
                <w:sz w:val="21"/>
                <w:szCs w:val="21"/>
                <w:lang w:val="en-US" w:eastAsia="zh-CN" w:bidi="ar-SA"/>
              </w:rPr>
              <w:t>90%以上</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100%</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318" w:type="dxa"/>
            <w:gridSpan w:val="3"/>
            <w:vAlign w:val="center"/>
          </w:tcPr>
          <w:p>
            <w:pPr>
              <w:widowControl/>
              <w:jc w:val="left"/>
              <w:rPr>
                <w:rFonts w:eastAsia="仿宋_GB2312"/>
                <w:color w:val="000000"/>
                <w:kern w:val="0"/>
                <w:sz w:val="18"/>
                <w:szCs w:val="18"/>
              </w:rPr>
            </w:pPr>
            <w:r>
              <w:rPr>
                <w:rFonts w:hint="eastAsia" w:ascii="仿宋_GB2312" w:eastAsia="仿宋_GB2312"/>
                <w:color w:val="000000"/>
                <w:kern w:val="0"/>
                <w:sz w:val="18"/>
                <w:szCs w:val="18"/>
                <w:lang w:val="en-US" w:eastAsia="zh-CN" w:bidi="ar-SA"/>
              </w:rPr>
              <w:t>规定时间完成</w:t>
            </w:r>
          </w:p>
        </w:tc>
        <w:tc>
          <w:tcPr>
            <w:tcW w:w="1286" w:type="dxa"/>
            <w:vAlign w:val="center"/>
          </w:tcPr>
          <w:p>
            <w:pPr>
              <w:widowControl/>
              <w:jc w:val="center"/>
              <w:rPr>
                <w:rFonts w:eastAsia="仿宋_GB2312"/>
                <w:color w:val="000000"/>
                <w:kern w:val="0"/>
                <w:sz w:val="18"/>
                <w:szCs w:val="18"/>
              </w:rPr>
            </w:pPr>
            <w:r>
              <w:rPr>
                <w:rFonts w:hint="eastAsia" w:ascii="仿宋_GB2312" w:eastAsia="仿宋_GB2312"/>
                <w:color w:val="000000"/>
                <w:kern w:val="0"/>
                <w:sz w:val="18"/>
                <w:szCs w:val="18"/>
                <w:lang w:val="en-US" w:eastAsia="zh-CN" w:bidi="ar-SA"/>
              </w:rPr>
              <w:t>2022年内</w:t>
            </w:r>
          </w:p>
        </w:tc>
        <w:tc>
          <w:tcPr>
            <w:tcW w:w="1030" w:type="dxa"/>
            <w:vAlign w:val="center"/>
          </w:tcPr>
          <w:p>
            <w:pPr>
              <w:widowControl/>
              <w:jc w:val="left"/>
              <w:rPr>
                <w:rFonts w:eastAsia="仿宋_GB2312"/>
                <w:color w:val="000000"/>
                <w:kern w:val="0"/>
                <w:sz w:val="18"/>
                <w:szCs w:val="18"/>
              </w:rPr>
            </w:pPr>
            <w:r>
              <w:rPr>
                <w:rFonts w:hint="eastAsia" w:eastAsia="仿宋_GB2312"/>
                <w:color w:val="000000"/>
                <w:kern w:val="0"/>
                <w:sz w:val="18"/>
                <w:szCs w:val="18"/>
                <w:lang w:val="en-US" w:eastAsia="zh-CN"/>
              </w:rPr>
              <w:t>2022年内</w:t>
            </w:r>
          </w:p>
        </w:tc>
        <w:tc>
          <w:tcPr>
            <w:tcW w:w="709"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5</w:t>
            </w:r>
          </w:p>
        </w:tc>
        <w:tc>
          <w:tcPr>
            <w:tcW w:w="898"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continue"/>
            <w:vAlign w:val="center"/>
          </w:tcPr>
          <w:p>
            <w:pPr>
              <w:widowControl/>
              <w:jc w:val="center"/>
              <w:rPr>
                <w:rFonts w:eastAsia="仿宋_GB2312"/>
                <w:color w:val="000000"/>
                <w:kern w:val="0"/>
                <w:szCs w:val="21"/>
              </w:rPr>
            </w:pPr>
          </w:p>
        </w:tc>
        <w:tc>
          <w:tcPr>
            <w:tcW w:w="1318" w:type="dxa"/>
            <w:gridSpan w:val="3"/>
            <w:vAlign w:val="center"/>
          </w:tcPr>
          <w:p>
            <w:pPr>
              <w:widowControl/>
              <w:jc w:val="left"/>
              <w:rPr>
                <w:rFonts w:eastAsia="仿宋_GB2312"/>
                <w:color w:val="000000"/>
                <w:kern w:val="0"/>
                <w:sz w:val="18"/>
                <w:szCs w:val="18"/>
              </w:rPr>
            </w:pPr>
            <w:r>
              <w:rPr>
                <w:rFonts w:eastAsia="仿宋_GB2312"/>
                <w:color w:val="000000"/>
                <w:kern w:val="0"/>
                <w:sz w:val="18"/>
                <w:szCs w:val="18"/>
              </w:rPr>
              <w:t>……</w:t>
            </w:r>
          </w:p>
        </w:tc>
        <w:tc>
          <w:tcPr>
            <w:tcW w:w="1286"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1030"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709"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898"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318" w:type="dxa"/>
            <w:gridSpan w:val="3"/>
            <w:vAlign w:val="center"/>
          </w:tcPr>
          <w:p>
            <w:pPr>
              <w:widowControl/>
              <w:jc w:val="left"/>
              <w:rPr>
                <w:rFonts w:eastAsia="仿宋_GB2312"/>
                <w:color w:val="000000"/>
                <w:kern w:val="0"/>
                <w:sz w:val="18"/>
                <w:szCs w:val="18"/>
              </w:rPr>
            </w:pPr>
            <w:r>
              <w:rPr>
                <w:rFonts w:hint="eastAsia" w:ascii="仿宋_GB2312" w:eastAsia="仿宋_GB2312"/>
                <w:color w:val="000000"/>
                <w:kern w:val="0"/>
                <w:sz w:val="18"/>
                <w:szCs w:val="18"/>
                <w:lang w:val="en-US" w:eastAsia="zh-CN" w:bidi="ar-SA"/>
              </w:rPr>
              <w:t xml:space="preserve">  基本支出</w:t>
            </w:r>
          </w:p>
        </w:tc>
        <w:tc>
          <w:tcPr>
            <w:tcW w:w="1286" w:type="dxa"/>
            <w:vAlign w:val="center"/>
          </w:tcPr>
          <w:p>
            <w:pPr>
              <w:widowControl/>
              <w:jc w:val="center"/>
              <w:rPr>
                <w:rFonts w:eastAsia="仿宋_GB2312"/>
                <w:color w:val="000000"/>
                <w:kern w:val="0"/>
                <w:sz w:val="18"/>
                <w:szCs w:val="18"/>
              </w:rPr>
            </w:pPr>
            <w:r>
              <w:rPr>
                <w:rFonts w:hint="eastAsia" w:ascii="仿宋_GB2312" w:eastAsia="仿宋_GB2312"/>
                <w:color w:val="000000"/>
                <w:kern w:val="0"/>
                <w:sz w:val="18"/>
                <w:szCs w:val="18"/>
                <w:lang w:val="en-US" w:eastAsia="zh-CN" w:bidi="ar-SA"/>
              </w:rPr>
              <w:t>35.27</w:t>
            </w:r>
          </w:p>
        </w:tc>
        <w:tc>
          <w:tcPr>
            <w:tcW w:w="1030"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35.27</w:t>
            </w:r>
          </w:p>
        </w:tc>
        <w:tc>
          <w:tcPr>
            <w:tcW w:w="709"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5</w:t>
            </w:r>
          </w:p>
        </w:tc>
        <w:tc>
          <w:tcPr>
            <w:tcW w:w="898"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446" w:type="dxa"/>
            <w:vAlign w:val="center"/>
          </w:tcPr>
          <w:p>
            <w:pPr>
              <w:widowControl/>
              <w:jc w:val="left"/>
              <w:rPr>
                <w:rFonts w:eastAsia="仿宋_GB2312"/>
                <w:color w:val="000000"/>
                <w:kern w:val="0"/>
                <w:szCs w:val="21"/>
              </w:rPr>
            </w:pPr>
            <w:r>
              <w:rPr>
                <w:rFonts w:hint="eastAsia" w:ascii="仿宋_GB2312" w:eastAsia="仿宋_GB2312"/>
                <w:color w:val="000000"/>
                <w:kern w:val="0"/>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widowControl/>
              <w:jc w:val="left"/>
              <w:rPr>
                <w:rFonts w:eastAsia="仿宋_GB2312"/>
                <w:color w:val="000000"/>
                <w:kern w:val="0"/>
                <w:szCs w:val="21"/>
              </w:rPr>
            </w:pPr>
          </w:p>
        </w:tc>
        <w:tc>
          <w:tcPr>
            <w:tcW w:w="1393" w:type="dxa"/>
            <w:vMerge w:val="continue"/>
            <w:vAlign w:val="center"/>
          </w:tcPr>
          <w:p>
            <w:pPr>
              <w:widowControl/>
              <w:jc w:val="left"/>
              <w:rPr>
                <w:rFonts w:eastAsia="仿宋_GB2312"/>
                <w:color w:val="000000"/>
                <w:kern w:val="0"/>
                <w:szCs w:val="21"/>
              </w:rPr>
            </w:pPr>
          </w:p>
        </w:tc>
        <w:tc>
          <w:tcPr>
            <w:tcW w:w="1318" w:type="dxa"/>
            <w:gridSpan w:val="3"/>
            <w:vAlign w:val="center"/>
          </w:tcPr>
          <w:p>
            <w:pPr>
              <w:widowControl/>
              <w:jc w:val="left"/>
              <w:rPr>
                <w:rFonts w:eastAsia="仿宋_GB2312"/>
                <w:color w:val="000000"/>
                <w:kern w:val="0"/>
                <w:sz w:val="18"/>
                <w:szCs w:val="18"/>
              </w:rPr>
            </w:pPr>
          </w:p>
        </w:tc>
        <w:tc>
          <w:tcPr>
            <w:tcW w:w="1286" w:type="dxa"/>
            <w:vAlign w:val="center"/>
          </w:tcPr>
          <w:p>
            <w:pPr>
              <w:widowControl/>
              <w:jc w:val="center"/>
              <w:rPr>
                <w:rFonts w:eastAsia="仿宋_GB2312"/>
                <w:color w:val="000000"/>
                <w:kern w:val="0"/>
                <w:sz w:val="18"/>
                <w:szCs w:val="18"/>
              </w:rPr>
            </w:pPr>
          </w:p>
        </w:tc>
        <w:tc>
          <w:tcPr>
            <w:tcW w:w="1030" w:type="dxa"/>
            <w:vAlign w:val="center"/>
          </w:tcPr>
          <w:p>
            <w:pPr>
              <w:widowControl/>
              <w:jc w:val="left"/>
              <w:rPr>
                <w:rFonts w:eastAsia="仿宋_GB2312"/>
                <w:color w:val="000000"/>
                <w:kern w:val="0"/>
                <w:sz w:val="18"/>
                <w:szCs w:val="18"/>
              </w:rPr>
            </w:pPr>
          </w:p>
        </w:tc>
        <w:tc>
          <w:tcPr>
            <w:tcW w:w="709" w:type="dxa"/>
            <w:vAlign w:val="center"/>
          </w:tcPr>
          <w:p>
            <w:pPr>
              <w:widowControl/>
              <w:jc w:val="left"/>
              <w:rPr>
                <w:rFonts w:eastAsia="仿宋_GB2312"/>
                <w:color w:val="000000"/>
                <w:kern w:val="0"/>
                <w:sz w:val="18"/>
                <w:szCs w:val="18"/>
              </w:rPr>
            </w:pPr>
          </w:p>
        </w:tc>
        <w:tc>
          <w:tcPr>
            <w:tcW w:w="898" w:type="dxa"/>
            <w:vAlign w:val="center"/>
          </w:tcPr>
          <w:p>
            <w:pPr>
              <w:widowControl/>
              <w:jc w:val="center"/>
              <w:rPr>
                <w:rFonts w:eastAsia="仿宋_GB2312"/>
                <w:color w:val="000000"/>
                <w:kern w:val="0"/>
                <w:sz w:val="18"/>
                <w:szCs w:val="18"/>
              </w:rPr>
            </w:pP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0" w:type="dxa"/>
            <w:vMerge w:val="continue"/>
            <w:vAlign w:val="center"/>
          </w:tcPr>
          <w:p>
            <w:pPr>
              <w:jc w:val="center"/>
              <w:rPr>
                <w:rFonts w:eastAsia="仿宋_GB2312"/>
                <w:color w:val="000000"/>
                <w:kern w:val="0"/>
                <w:szCs w:val="21"/>
              </w:rPr>
            </w:pPr>
          </w:p>
        </w:tc>
        <w:tc>
          <w:tcPr>
            <w:tcW w:w="1163" w:type="dxa"/>
            <w:vMerge w:val="restart"/>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　</w:t>
            </w: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318" w:type="dxa"/>
            <w:gridSpan w:val="3"/>
            <w:vAlign w:val="center"/>
          </w:tcPr>
          <w:p>
            <w:pPr>
              <w:widowControl/>
              <w:jc w:val="left"/>
              <w:rPr>
                <w:rFonts w:eastAsia="仿宋_GB2312"/>
                <w:color w:val="000000"/>
                <w:kern w:val="0"/>
                <w:sz w:val="18"/>
                <w:szCs w:val="18"/>
              </w:rPr>
            </w:pPr>
            <w:r>
              <w:rPr>
                <w:rFonts w:hint="eastAsia" w:eastAsia="仿宋_GB2312"/>
                <w:color w:val="000000"/>
                <w:kern w:val="0"/>
                <w:sz w:val="18"/>
                <w:szCs w:val="18"/>
                <w:lang w:eastAsia="zh-CN"/>
              </w:rPr>
              <w:t>三公经费下降</w:t>
            </w:r>
          </w:p>
        </w:tc>
        <w:tc>
          <w:tcPr>
            <w:tcW w:w="1286" w:type="dxa"/>
            <w:vAlign w:val="center"/>
          </w:tcPr>
          <w:p>
            <w:pPr>
              <w:widowControl/>
              <w:jc w:val="left"/>
              <w:rPr>
                <w:rFonts w:eastAsia="仿宋_GB2312"/>
                <w:color w:val="000000"/>
                <w:kern w:val="0"/>
                <w:sz w:val="18"/>
                <w:szCs w:val="18"/>
              </w:rPr>
            </w:pPr>
            <w:r>
              <w:rPr>
                <w:rFonts w:hint="eastAsia" w:eastAsia="仿宋_GB2312"/>
                <w:color w:val="000000"/>
                <w:kern w:val="0"/>
                <w:sz w:val="18"/>
                <w:szCs w:val="18"/>
                <w:lang w:val="en-US" w:eastAsia="zh-CN"/>
              </w:rPr>
              <w:t>1%以上</w:t>
            </w:r>
          </w:p>
        </w:tc>
        <w:tc>
          <w:tcPr>
            <w:tcW w:w="1030"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1.22%</w:t>
            </w:r>
          </w:p>
        </w:tc>
        <w:tc>
          <w:tcPr>
            <w:tcW w:w="709"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898"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continue"/>
            <w:vAlign w:val="center"/>
          </w:tcPr>
          <w:p>
            <w:pPr>
              <w:widowControl/>
              <w:jc w:val="center"/>
              <w:rPr>
                <w:rFonts w:eastAsia="仿宋_GB2312"/>
                <w:color w:val="000000"/>
                <w:kern w:val="0"/>
                <w:szCs w:val="21"/>
              </w:rPr>
            </w:pPr>
          </w:p>
        </w:tc>
        <w:tc>
          <w:tcPr>
            <w:tcW w:w="1318" w:type="dxa"/>
            <w:gridSpan w:val="3"/>
            <w:vAlign w:val="center"/>
          </w:tcPr>
          <w:p>
            <w:pPr>
              <w:widowControl/>
              <w:jc w:val="left"/>
              <w:rPr>
                <w:rFonts w:eastAsia="仿宋_GB2312"/>
                <w:color w:val="000000"/>
                <w:kern w:val="0"/>
                <w:sz w:val="18"/>
                <w:szCs w:val="18"/>
              </w:rPr>
            </w:pPr>
            <w:r>
              <w:rPr>
                <w:rFonts w:eastAsia="仿宋_GB2312"/>
                <w:color w:val="000000"/>
                <w:kern w:val="0"/>
                <w:sz w:val="18"/>
                <w:szCs w:val="18"/>
              </w:rPr>
              <w:t>……</w:t>
            </w:r>
          </w:p>
        </w:tc>
        <w:tc>
          <w:tcPr>
            <w:tcW w:w="1286"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1030"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709"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898" w:type="dxa"/>
            <w:vAlign w:val="center"/>
          </w:tcPr>
          <w:p>
            <w:pPr>
              <w:widowControl/>
              <w:jc w:val="left"/>
              <w:rPr>
                <w:rFonts w:eastAsia="仿宋_GB2312"/>
                <w:color w:val="000000"/>
                <w:kern w:val="0"/>
                <w:sz w:val="18"/>
                <w:szCs w:val="18"/>
              </w:rPr>
            </w:pPr>
            <w:r>
              <w:rPr>
                <w:rFonts w:eastAsia="仿宋_GB2312"/>
                <w:color w:val="000000"/>
                <w:kern w:val="0"/>
                <w:sz w:val="18"/>
                <w:szCs w:val="18"/>
              </w:rPr>
              <w:t>　</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318" w:type="dxa"/>
            <w:gridSpan w:val="3"/>
            <w:vAlign w:val="center"/>
          </w:tcPr>
          <w:p>
            <w:pPr>
              <w:widowControl/>
              <w:jc w:val="left"/>
              <w:rPr>
                <w:rFonts w:eastAsia="仿宋_GB2312"/>
                <w:color w:val="000000"/>
                <w:kern w:val="0"/>
                <w:sz w:val="18"/>
                <w:szCs w:val="18"/>
              </w:rPr>
            </w:pPr>
            <w:r>
              <w:rPr>
                <w:rFonts w:hint="eastAsia" w:ascii="仿宋_GB2312" w:eastAsia="仿宋_GB2312"/>
                <w:color w:val="000000"/>
                <w:kern w:val="0"/>
                <w:sz w:val="18"/>
                <w:szCs w:val="18"/>
                <w:lang w:val="en-US" w:eastAsia="zh-CN" w:bidi="ar-SA"/>
              </w:rPr>
              <w:t>繁荣我县文艺事业</w:t>
            </w:r>
          </w:p>
        </w:tc>
        <w:tc>
          <w:tcPr>
            <w:tcW w:w="1286" w:type="dxa"/>
            <w:vAlign w:val="center"/>
          </w:tcPr>
          <w:p>
            <w:pPr>
              <w:widowControl/>
              <w:jc w:val="left"/>
              <w:rPr>
                <w:rFonts w:eastAsia="仿宋_GB2312"/>
                <w:color w:val="000000"/>
                <w:kern w:val="0"/>
                <w:sz w:val="18"/>
                <w:szCs w:val="18"/>
              </w:rPr>
            </w:pPr>
            <w:r>
              <w:rPr>
                <w:rFonts w:hint="eastAsia" w:ascii="仿宋_GB2312" w:eastAsia="仿宋_GB2312"/>
                <w:color w:val="000000"/>
                <w:kern w:val="0"/>
                <w:sz w:val="18"/>
                <w:szCs w:val="18"/>
                <w:lang w:val="en-US" w:eastAsia="zh-CN" w:bidi="ar-SA"/>
              </w:rPr>
              <w:t>繁荣我县文艺事业</w:t>
            </w:r>
          </w:p>
        </w:tc>
        <w:tc>
          <w:tcPr>
            <w:tcW w:w="1030" w:type="dxa"/>
            <w:vAlign w:val="center"/>
          </w:tcPr>
          <w:p>
            <w:pPr>
              <w:widowControl/>
              <w:jc w:val="left"/>
              <w:rPr>
                <w:rFonts w:eastAsia="仿宋_GB2312"/>
                <w:color w:val="000000"/>
                <w:kern w:val="0"/>
                <w:sz w:val="18"/>
                <w:szCs w:val="18"/>
              </w:rPr>
            </w:pPr>
            <w:r>
              <w:rPr>
                <w:rFonts w:hint="eastAsia" w:eastAsia="仿宋_GB2312"/>
                <w:color w:val="000000"/>
                <w:kern w:val="0"/>
                <w:sz w:val="18"/>
                <w:szCs w:val="18"/>
                <w:lang w:eastAsia="zh-CN"/>
              </w:rPr>
              <w:t>效果显著</w:t>
            </w:r>
          </w:p>
        </w:tc>
        <w:tc>
          <w:tcPr>
            <w:tcW w:w="709"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898" w:type="dxa"/>
            <w:vAlign w:val="center"/>
          </w:tcPr>
          <w:p>
            <w:pPr>
              <w:widowControl/>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continue"/>
            <w:vAlign w:val="center"/>
          </w:tcPr>
          <w:p>
            <w:pPr>
              <w:widowControl/>
              <w:jc w:val="center"/>
              <w:rPr>
                <w:rFonts w:eastAsia="仿宋_GB2312"/>
                <w:color w:val="000000"/>
                <w:kern w:val="0"/>
                <w:szCs w:val="21"/>
              </w:rPr>
            </w:pPr>
          </w:p>
        </w:tc>
        <w:tc>
          <w:tcPr>
            <w:tcW w:w="1318" w:type="dxa"/>
            <w:gridSpan w:val="3"/>
            <w:vAlign w:val="center"/>
          </w:tcPr>
          <w:p>
            <w:pPr>
              <w:widowControl/>
              <w:jc w:val="left"/>
              <w:rPr>
                <w:rFonts w:eastAsia="仿宋_GB2312"/>
                <w:color w:val="000000"/>
                <w:kern w:val="0"/>
                <w:szCs w:val="21"/>
              </w:rPr>
            </w:pPr>
            <w:r>
              <w:rPr>
                <w:rFonts w:eastAsia="仿宋_GB2312"/>
                <w:color w:val="000000"/>
                <w:kern w:val="0"/>
                <w:szCs w:val="21"/>
              </w:rPr>
              <w:t>……</w:t>
            </w:r>
          </w:p>
        </w:tc>
        <w:tc>
          <w:tcPr>
            <w:tcW w:w="128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318" w:type="dxa"/>
            <w:gridSpan w:val="3"/>
            <w:vAlign w:val="center"/>
          </w:tcPr>
          <w:p>
            <w:pPr>
              <w:widowControl/>
              <w:jc w:val="left"/>
              <w:rPr>
                <w:rFonts w:eastAsia="仿宋_GB2312"/>
                <w:color w:val="000000"/>
                <w:kern w:val="0"/>
                <w:szCs w:val="21"/>
              </w:rPr>
            </w:pPr>
            <w:r>
              <w:rPr>
                <w:rFonts w:hint="eastAsia" w:ascii="仿宋_GB2312" w:eastAsia="仿宋_GB2312"/>
                <w:color w:val="000000"/>
                <w:kern w:val="0"/>
                <w:szCs w:val="21"/>
                <w:lang w:eastAsia="zh-CN"/>
              </w:rPr>
              <w:t>项目无污染</w:t>
            </w:r>
          </w:p>
        </w:tc>
        <w:tc>
          <w:tcPr>
            <w:tcW w:w="1286" w:type="dxa"/>
            <w:vAlign w:val="center"/>
          </w:tcPr>
          <w:p>
            <w:pPr>
              <w:widowControl/>
              <w:jc w:val="center"/>
              <w:rPr>
                <w:rFonts w:eastAsia="仿宋_GB2312"/>
                <w:color w:val="000000"/>
                <w:kern w:val="0"/>
                <w:szCs w:val="21"/>
              </w:rPr>
            </w:pPr>
            <w:r>
              <w:rPr>
                <w:rFonts w:hint="eastAsia" w:ascii="仿宋_GB2312" w:eastAsia="仿宋_GB2312"/>
                <w:color w:val="000000"/>
                <w:kern w:val="0"/>
                <w:szCs w:val="21"/>
                <w:lang w:eastAsia="zh-CN"/>
              </w:rPr>
              <w:t>项目无污染</w:t>
            </w:r>
            <w:r>
              <w:rPr>
                <w:rFonts w:hint="eastAsia" w:ascii="仿宋_GB2312" w:eastAsia="仿宋_GB2312"/>
                <w:color w:val="000000"/>
                <w:kern w:val="0"/>
                <w:szCs w:val="21"/>
              </w:rPr>
              <w:t>　</w:t>
            </w:r>
          </w:p>
        </w:tc>
        <w:tc>
          <w:tcPr>
            <w:tcW w:w="1030" w:type="dxa"/>
            <w:vAlign w:val="center"/>
          </w:tcPr>
          <w:p>
            <w:pPr>
              <w:widowControl/>
              <w:jc w:val="left"/>
              <w:rPr>
                <w:rFonts w:eastAsia="仿宋_GB2312"/>
                <w:color w:val="000000"/>
                <w:kern w:val="0"/>
                <w:szCs w:val="21"/>
              </w:rPr>
            </w:pPr>
            <w:r>
              <w:rPr>
                <w:rFonts w:hint="eastAsia" w:eastAsia="仿宋_GB2312"/>
                <w:color w:val="000000"/>
                <w:kern w:val="0"/>
                <w:szCs w:val="21"/>
                <w:lang w:eastAsia="zh-CN"/>
              </w:rPr>
              <w:t>无污染</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163" w:type="dxa"/>
            <w:vMerge w:val="continue"/>
            <w:vAlign w:val="center"/>
          </w:tcPr>
          <w:p>
            <w:pPr>
              <w:jc w:val="left"/>
              <w:rPr>
                <w:rFonts w:eastAsia="仿宋_GB2312"/>
                <w:color w:val="000000"/>
                <w:kern w:val="0"/>
                <w:szCs w:val="21"/>
              </w:rPr>
            </w:pPr>
          </w:p>
        </w:tc>
        <w:tc>
          <w:tcPr>
            <w:tcW w:w="1393" w:type="dxa"/>
            <w:vMerge w:val="continue"/>
            <w:vAlign w:val="center"/>
          </w:tcPr>
          <w:p>
            <w:pPr>
              <w:widowControl/>
              <w:jc w:val="left"/>
              <w:rPr>
                <w:rFonts w:eastAsia="仿宋_GB2312"/>
                <w:color w:val="000000"/>
                <w:kern w:val="0"/>
                <w:szCs w:val="21"/>
              </w:rPr>
            </w:pPr>
          </w:p>
        </w:tc>
        <w:tc>
          <w:tcPr>
            <w:tcW w:w="1318" w:type="dxa"/>
            <w:gridSpan w:val="3"/>
            <w:vAlign w:val="center"/>
          </w:tcPr>
          <w:p>
            <w:pPr>
              <w:widowControl/>
              <w:jc w:val="left"/>
              <w:rPr>
                <w:rFonts w:eastAsia="仿宋_GB2312"/>
                <w:color w:val="000000"/>
                <w:kern w:val="0"/>
                <w:szCs w:val="21"/>
              </w:rPr>
            </w:pPr>
            <w:r>
              <w:rPr>
                <w:rFonts w:eastAsia="仿宋_GB2312"/>
                <w:color w:val="000000"/>
                <w:kern w:val="0"/>
                <w:szCs w:val="21"/>
              </w:rPr>
              <w:t>……</w:t>
            </w:r>
          </w:p>
        </w:tc>
        <w:tc>
          <w:tcPr>
            <w:tcW w:w="128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1163" w:type="dxa"/>
            <w:vMerge w:val="continue"/>
            <w:vAlign w:val="center"/>
          </w:tcPr>
          <w:p>
            <w:pPr>
              <w:widowControl/>
              <w:jc w:val="left"/>
              <w:rPr>
                <w:rFonts w:eastAsia="仿宋_GB2312"/>
                <w:color w:val="000000"/>
                <w:kern w:val="0"/>
                <w:szCs w:val="21"/>
              </w:rPr>
            </w:pP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318" w:type="dxa"/>
            <w:gridSpan w:val="3"/>
            <w:vAlign w:val="center"/>
          </w:tcPr>
          <w:p>
            <w:pPr>
              <w:widowControl/>
              <w:jc w:val="center"/>
              <w:rPr>
                <w:rFonts w:eastAsia="仿宋_GB2312"/>
                <w:color w:val="000000"/>
                <w:kern w:val="0"/>
                <w:szCs w:val="21"/>
              </w:rPr>
            </w:pPr>
            <w:r>
              <w:rPr>
                <w:rFonts w:hint="eastAsia" w:ascii="仿宋_GB2312" w:eastAsia="仿宋_GB2312"/>
                <w:b w:val="0"/>
                <w:bCs w:val="0"/>
                <w:color w:val="000000"/>
                <w:kern w:val="0"/>
                <w:szCs w:val="21"/>
                <w:lang w:eastAsia="zh-CN"/>
              </w:rPr>
              <w:t>项目效益期</w:t>
            </w:r>
          </w:p>
        </w:tc>
        <w:tc>
          <w:tcPr>
            <w:tcW w:w="1286" w:type="dxa"/>
            <w:vAlign w:val="center"/>
          </w:tcPr>
          <w:p>
            <w:pPr>
              <w:widowControl/>
              <w:jc w:val="both"/>
              <w:rPr>
                <w:rFonts w:eastAsia="仿宋_GB2312"/>
                <w:color w:val="000000"/>
                <w:kern w:val="0"/>
                <w:szCs w:val="21"/>
              </w:rPr>
            </w:pPr>
            <w:r>
              <w:rPr>
                <w:rFonts w:hint="eastAsia" w:ascii="仿宋_GB2312" w:eastAsia="仿宋_GB2312"/>
                <w:b w:val="0"/>
                <w:bCs w:val="0"/>
                <w:color w:val="000000"/>
                <w:kern w:val="0"/>
                <w:szCs w:val="21"/>
                <w:lang w:eastAsia="zh-CN"/>
              </w:rPr>
              <w:t>一年</w:t>
            </w:r>
            <w:r>
              <w:rPr>
                <w:rFonts w:hint="eastAsia" w:ascii="仿宋_GB2312" w:eastAsia="仿宋_GB2312"/>
                <w:b w:val="0"/>
                <w:bCs w:val="0"/>
                <w:color w:val="000000"/>
                <w:kern w:val="0"/>
                <w:szCs w:val="21"/>
              </w:rPr>
              <w:t>　</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一年</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163" w:type="dxa"/>
            <w:vMerge w:val="continue"/>
            <w:vAlign w:val="center"/>
          </w:tcPr>
          <w:p>
            <w:pPr>
              <w:widowControl/>
              <w:jc w:val="left"/>
              <w:rPr>
                <w:rFonts w:eastAsia="仿宋_GB2312"/>
                <w:color w:val="000000"/>
                <w:kern w:val="0"/>
                <w:szCs w:val="21"/>
              </w:rPr>
            </w:pPr>
          </w:p>
        </w:tc>
        <w:tc>
          <w:tcPr>
            <w:tcW w:w="1393" w:type="dxa"/>
            <w:vMerge w:val="continue"/>
            <w:vAlign w:val="center"/>
          </w:tcPr>
          <w:p>
            <w:pPr>
              <w:widowControl/>
              <w:jc w:val="left"/>
              <w:rPr>
                <w:rFonts w:eastAsia="仿宋_GB2312"/>
                <w:color w:val="000000"/>
                <w:kern w:val="0"/>
                <w:szCs w:val="21"/>
              </w:rPr>
            </w:pPr>
          </w:p>
        </w:tc>
        <w:tc>
          <w:tcPr>
            <w:tcW w:w="1318" w:type="dxa"/>
            <w:gridSpan w:val="3"/>
            <w:vAlign w:val="center"/>
          </w:tcPr>
          <w:p>
            <w:pPr>
              <w:widowControl/>
              <w:jc w:val="left"/>
              <w:rPr>
                <w:rFonts w:eastAsia="仿宋_GB2312"/>
                <w:color w:val="000000"/>
                <w:kern w:val="0"/>
                <w:szCs w:val="21"/>
              </w:rPr>
            </w:pPr>
            <w:r>
              <w:rPr>
                <w:rFonts w:eastAsia="仿宋_GB2312"/>
                <w:color w:val="000000"/>
                <w:kern w:val="0"/>
                <w:szCs w:val="21"/>
              </w:rPr>
              <w:t>……</w:t>
            </w:r>
          </w:p>
        </w:tc>
        <w:tc>
          <w:tcPr>
            <w:tcW w:w="128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163" w:type="dxa"/>
            <w:vMerge w:val="restart"/>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393" w:type="dxa"/>
            <w:vMerge w:val="restart"/>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318" w:type="dxa"/>
            <w:gridSpan w:val="3"/>
            <w:vAlign w:val="center"/>
          </w:tcPr>
          <w:p>
            <w:pPr>
              <w:widowControl/>
              <w:jc w:val="center"/>
              <w:rPr>
                <w:rFonts w:eastAsia="仿宋_GB2312"/>
                <w:color w:val="000000"/>
                <w:kern w:val="0"/>
                <w:szCs w:val="21"/>
              </w:rPr>
            </w:pPr>
            <w:r>
              <w:rPr>
                <w:rFonts w:hint="eastAsia" w:ascii="仿宋_GB2312" w:eastAsia="仿宋_GB2312"/>
                <w:b w:val="0"/>
                <w:bCs w:val="0"/>
                <w:color w:val="000000"/>
                <w:kern w:val="0"/>
                <w:szCs w:val="21"/>
                <w:lang w:eastAsia="zh-CN"/>
              </w:rPr>
              <w:t>群众满意度</w:t>
            </w:r>
            <w:r>
              <w:rPr>
                <w:rFonts w:hint="eastAsia" w:ascii="仿宋_GB2312" w:eastAsia="仿宋_GB2312"/>
                <w:b/>
                <w:bCs/>
                <w:color w:val="000000"/>
                <w:kern w:val="0"/>
                <w:szCs w:val="21"/>
              </w:rPr>
              <w:t>　</w:t>
            </w:r>
          </w:p>
        </w:tc>
        <w:tc>
          <w:tcPr>
            <w:tcW w:w="1286" w:type="dxa"/>
            <w:vAlign w:val="center"/>
          </w:tcPr>
          <w:p>
            <w:pPr>
              <w:widowControl/>
              <w:jc w:val="center"/>
              <w:rPr>
                <w:rFonts w:eastAsia="仿宋_GB2312"/>
                <w:color w:val="000000"/>
                <w:kern w:val="0"/>
                <w:szCs w:val="21"/>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100%</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0" w:type="dxa"/>
            <w:vMerge w:val="continue"/>
            <w:vAlign w:val="center"/>
          </w:tcPr>
          <w:p>
            <w:pPr>
              <w:widowControl/>
              <w:jc w:val="left"/>
              <w:rPr>
                <w:rFonts w:eastAsia="仿宋_GB2312"/>
                <w:color w:val="000000"/>
                <w:kern w:val="0"/>
                <w:szCs w:val="21"/>
              </w:rPr>
            </w:pPr>
          </w:p>
        </w:tc>
        <w:tc>
          <w:tcPr>
            <w:tcW w:w="1163" w:type="dxa"/>
            <w:vMerge w:val="continue"/>
            <w:vAlign w:val="center"/>
          </w:tcPr>
          <w:p>
            <w:pPr>
              <w:widowControl/>
              <w:jc w:val="left"/>
              <w:rPr>
                <w:rFonts w:eastAsia="仿宋_GB2312"/>
                <w:color w:val="000000"/>
                <w:kern w:val="0"/>
                <w:szCs w:val="21"/>
              </w:rPr>
            </w:pPr>
          </w:p>
        </w:tc>
        <w:tc>
          <w:tcPr>
            <w:tcW w:w="1393" w:type="dxa"/>
            <w:vMerge w:val="continue"/>
            <w:vAlign w:val="center"/>
          </w:tcPr>
          <w:p>
            <w:pPr>
              <w:widowControl/>
              <w:jc w:val="left"/>
              <w:rPr>
                <w:rFonts w:eastAsia="仿宋_GB2312"/>
                <w:color w:val="000000"/>
                <w:kern w:val="0"/>
                <w:szCs w:val="21"/>
              </w:rPr>
            </w:pPr>
          </w:p>
        </w:tc>
        <w:tc>
          <w:tcPr>
            <w:tcW w:w="1318" w:type="dxa"/>
            <w:gridSpan w:val="3"/>
            <w:vAlign w:val="center"/>
          </w:tcPr>
          <w:p>
            <w:pPr>
              <w:widowControl/>
              <w:jc w:val="left"/>
              <w:rPr>
                <w:rFonts w:eastAsia="仿宋_GB2312"/>
                <w:color w:val="000000"/>
                <w:kern w:val="0"/>
                <w:szCs w:val="21"/>
              </w:rPr>
            </w:pPr>
            <w:r>
              <w:rPr>
                <w:rFonts w:eastAsia="仿宋_GB2312"/>
                <w:color w:val="000000"/>
                <w:kern w:val="0"/>
                <w:szCs w:val="21"/>
              </w:rPr>
              <w:t>……</w:t>
            </w:r>
          </w:p>
        </w:tc>
        <w:tc>
          <w:tcPr>
            <w:tcW w:w="128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3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8"/>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bl>
    <w:p/>
    <w:p>
      <w:pPr>
        <w:pStyle w:val="2"/>
      </w:pPr>
    </w:p>
    <w:p/>
    <w:p>
      <w:pPr>
        <w:pStyle w:val="2"/>
      </w:pPr>
    </w:p>
    <w:p/>
    <w:p>
      <w:pPr>
        <w:pStyle w:val="2"/>
      </w:pPr>
    </w:p>
    <w:p/>
    <w:p>
      <w:pPr>
        <w:pStyle w:val="2"/>
      </w:pPr>
    </w:p>
    <w:p/>
    <w:p>
      <w:pPr>
        <w:pStyle w:val="2"/>
      </w:pPr>
    </w:p>
    <w:p/>
    <w:p>
      <w:pPr>
        <w:pStyle w:val="2"/>
      </w:pPr>
    </w:p>
    <w:p/>
    <w:p>
      <w:pPr>
        <w:pStyle w:val="2"/>
      </w:pPr>
    </w:p>
    <w:p/>
    <w:p>
      <w:pPr>
        <w:widowControl/>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eastAsia="仿宋_GB2312"/>
                <w:color w:val="000000"/>
                <w:kern w:val="0"/>
                <w:szCs w:val="21"/>
                <w:lang w:eastAsia="zh-CN"/>
              </w:rPr>
              <w:t>无</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vAlign w:val="center"/>
          </w:tcPr>
          <w:p>
            <w:pPr>
              <w:widowControl/>
              <w:jc w:val="left"/>
              <w:rPr>
                <w:rFonts w:eastAsia="仿宋_GB2312"/>
                <w:color w:val="000000"/>
                <w:kern w:val="0"/>
                <w:szCs w:val="21"/>
              </w:rPr>
            </w:pPr>
          </w:p>
        </w:tc>
        <w:tc>
          <w:tcPr>
            <w:tcW w:w="4518" w:type="dxa"/>
            <w:gridSpan w:val="4"/>
            <w:vAlign w:val="center"/>
          </w:tcPr>
          <w:p>
            <w:pPr>
              <w:widowControl/>
              <w:jc w:val="center"/>
              <w:rPr>
                <w:rFonts w:eastAsia="仿宋_GB2312"/>
                <w:color w:val="000000"/>
                <w:kern w:val="0"/>
                <w:szCs w:val="21"/>
              </w:rPr>
            </w:pPr>
            <w:r>
              <w:rPr>
                <w:rFonts w:eastAsia="仿宋_GB2312"/>
                <w:color w:val="000000"/>
                <w:kern w:val="0"/>
                <w:szCs w:val="21"/>
              </w:rPr>
              <w:t>　　</w:t>
            </w:r>
          </w:p>
        </w:tc>
        <w:tc>
          <w:tcPr>
            <w:tcW w:w="4253" w:type="dxa"/>
            <w:gridSpan w:val="4"/>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vAlign w:val="center"/>
          </w:tcPr>
          <w:p>
            <w:pPr>
              <w:widowControl/>
              <w:jc w:val="left"/>
              <w:rPr>
                <w:rFonts w:eastAsia="仿宋_GB2312"/>
                <w:color w:val="000000"/>
                <w:kern w:val="0"/>
                <w:szCs w:val="21"/>
              </w:rPr>
            </w:pP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149" w:type="dxa"/>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江永县文联</w:t>
      </w:r>
      <w:r>
        <w:rPr>
          <w:rFonts w:ascii="方正小标宋_GBK" w:hAnsi="方正小标宋_GBK" w:eastAsia="方正小标宋_GBK"/>
          <w:kern w:val="0"/>
          <w:sz w:val="44"/>
          <w:szCs w:val="44"/>
        </w:rPr>
        <w:t>部门整体支出绩效评价表</w:t>
      </w:r>
    </w:p>
    <w:tbl>
      <w:tblPr>
        <w:tblStyle w:val="3"/>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hint="eastAsia" w:eastAsia="仿宋_GB2312"/>
                <w:kern w:val="0"/>
                <w:sz w:val="20"/>
                <w:szCs w:val="20"/>
                <w:lang w:eastAsia="zh-CN"/>
              </w:rPr>
              <w:t>“三公”经费</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实际支出数</w:t>
            </w:r>
            <w:r>
              <w:rPr>
                <w:rFonts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100</w:t>
            </w:r>
          </w:p>
        </w:tc>
      </w:tr>
    </w:tbl>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35EA1"/>
    <w:rsid w:val="11854CD5"/>
    <w:rsid w:val="4DD35EA1"/>
    <w:rsid w:val="71BB47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2023-03-20T07:10:00Z</dcterms:created>
  <dc:creator>Administrator</dc:creator>
  <cp:lastModifiedBy>Administrator</cp:lastModifiedBy>
  <dcterms:modified xsi:type="dcterms:W3CDTF">2024-12-24T03:51:37Z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CA13C02FD3144998A8CCC361C0E02470</vt:lpwstr>
  </property>
</Properties>
</file>